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A5" w:rsidRPr="00765793" w:rsidRDefault="00CC5AA5" w:rsidP="00CC5AA5">
      <w:pPr>
        <w:jc w:val="center"/>
        <w:rPr>
          <w:b/>
          <w:sz w:val="28"/>
          <w:szCs w:val="28"/>
        </w:rPr>
      </w:pPr>
      <w:r w:rsidRPr="00765793">
        <w:rPr>
          <w:b/>
          <w:sz w:val="28"/>
          <w:szCs w:val="28"/>
        </w:rPr>
        <w:t>АДМИНИСТРАЦИЯ  НИЖНЕИВКИНСКОГО  ГОРОДСКОГО  ПОСЕЛЕНИЯ</w:t>
      </w:r>
    </w:p>
    <w:p w:rsidR="00CC5AA5" w:rsidRPr="00765793" w:rsidRDefault="00CC5AA5" w:rsidP="00CC5AA5">
      <w:pPr>
        <w:jc w:val="center"/>
        <w:rPr>
          <w:b/>
          <w:sz w:val="28"/>
          <w:szCs w:val="28"/>
        </w:rPr>
      </w:pPr>
      <w:r w:rsidRPr="00765793">
        <w:rPr>
          <w:b/>
          <w:sz w:val="28"/>
          <w:szCs w:val="28"/>
        </w:rPr>
        <w:t>КУМЕНСКОГО  РАЙОНА  КИРОВСКОЙ  ОБЛАСТИ</w:t>
      </w:r>
    </w:p>
    <w:p w:rsidR="00CC5AA5" w:rsidRPr="00765793" w:rsidRDefault="00CC5AA5" w:rsidP="00CC5AA5">
      <w:pPr>
        <w:jc w:val="center"/>
        <w:rPr>
          <w:sz w:val="28"/>
          <w:szCs w:val="28"/>
        </w:rPr>
      </w:pPr>
      <w:r w:rsidRPr="007657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106045</wp:posOffset>
                </wp:positionV>
                <wp:extent cx="571500" cy="228600"/>
                <wp:effectExtent l="0" t="127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7BC" w:rsidRDefault="000B07BC" w:rsidP="00CC5A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0.45pt;margin-top:8.3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sfwgIAAK4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" filled="f" stroked="f">
                <v:textbox inset="0,0,0,0">
                  <w:txbxContent>
                    <w:p w:rsidR="000B07BC" w:rsidRDefault="000B07BC" w:rsidP="00CC5AA5"/>
                  </w:txbxContent>
                </v:textbox>
              </v:shape>
            </w:pict>
          </mc:Fallback>
        </mc:AlternateContent>
      </w:r>
      <w:r w:rsidRPr="00765793">
        <w:rPr>
          <w:sz w:val="28"/>
          <w:szCs w:val="28"/>
        </w:rPr>
        <w:t xml:space="preserve">              </w:t>
      </w:r>
    </w:p>
    <w:p w:rsidR="00CC5AA5" w:rsidRPr="00765793" w:rsidRDefault="00CC5AA5" w:rsidP="00CC5AA5">
      <w:pPr>
        <w:jc w:val="center"/>
        <w:rPr>
          <w:sz w:val="28"/>
          <w:szCs w:val="28"/>
        </w:rPr>
      </w:pPr>
      <w:r w:rsidRPr="00765793">
        <w:rPr>
          <w:sz w:val="28"/>
          <w:szCs w:val="28"/>
        </w:rPr>
        <w:t xml:space="preserve">  </w:t>
      </w:r>
    </w:p>
    <w:p w:rsidR="00CC5AA5" w:rsidRPr="00765793" w:rsidRDefault="00CC5AA5" w:rsidP="00CC5AA5">
      <w:pPr>
        <w:pStyle w:val="1"/>
        <w:spacing w:line="360" w:lineRule="auto"/>
        <w:rPr>
          <w:szCs w:val="28"/>
        </w:rPr>
      </w:pPr>
      <w:r w:rsidRPr="00765793">
        <w:rPr>
          <w:szCs w:val="28"/>
        </w:rPr>
        <w:t>ПОСТАНОВЛЕНИЕ</w:t>
      </w:r>
    </w:p>
    <w:p w:rsidR="00CC5AA5" w:rsidRPr="00765793" w:rsidRDefault="00CC5AA5" w:rsidP="00CC5AA5">
      <w:pPr>
        <w:jc w:val="center"/>
        <w:rPr>
          <w:sz w:val="28"/>
          <w:szCs w:val="28"/>
        </w:rPr>
      </w:pPr>
      <w:r w:rsidRPr="00765793">
        <w:rPr>
          <w:sz w:val="28"/>
          <w:szCs w:val="28"/>
        </w:rPr>
        <w:t xml:space="preserve">от  </w:t>
      </w:r>
      <w:r w:rsidR="000B07BC">
        <w:rPr>
          <w:sz w:val="28"/>
          <w:szCs w:val="28"/>
        </w:rPr>
        <w:t>31.0</w:t>
      </w:r>
      <w:r>
        <w:rPr>
          <w:sz w:val="28"/>
          <w:szCs w:val="28"/>
        </w:rPr>
        <w:t>1.202</w:t>
      </w:r>
      <w:r w:rsidR="00062D99">
        <w:rPr>
          <w:sz w:val="28"/>
          <w:szCs w:val="28"/>
          <w:lang w:val="en-US"/>
        </w:rPr>
        <w:t>3</w:t>
      </w:r>
      <w:bookmarkStart w:id="0" w:name="_GoBack"/>
      <w:bookmarkEnd w:id="0"/>
      <w:r w:rsidRPr="00765793">
        <w:rPr>
          <w:sz w:val="28"/>
          <w:szCs w:val="28"/>
        </w:rPr>
        <w:t xml:space="preserve">  № </w:t>
      </w:r>
      <w:r w:rsidR="000B07BC">
        <w:rPr>
          <w:sz w:val="28"/>
          <w:szCs w:val="28"/>
        </w:rPr>
        <w:t>13</w:t>
      </w:r>
    </w:p>
    <w:p w:rsidR="00CC5AA5" w:rsidRPr="00765793" w:rsidRDefault="00CC5AA5" w:rsidP="00CC5AA5">
      <w:pPr>
        <w:jc w:val="center"/>
        <w:rPr>
          <w:sz w:val="28"/>
          <w:szCs w:val="28"/>
        </w:rPr>
      </w:pPr>
      <w:r w:rsidRPr="00765793">
        <w:rPr>
          <w:sz w:val="28"/>
          <w:szCs w:val="28"/>
        </w:rPr>
        <w:t>пгт Нижнеивкино</w:t>
      </w:r>
    </w:p>
    <w:p w:rsidR="00CC5AA5" w:rsidRPr="00765793" w:rsidRDefault="00CC5AA5" w:rsidP="00CC5AA5">
      <w:pPr>
        <w:jc w:val="center"/>
        <w:rPr>
          <w:sz w:val="28"/>
          <w:szCs w:val="28"/>
        </w:rPr>
      </w:pPr>
      <w:r w:rsidRPr="00765793">
        <w:rPr>
          <w:sz w:val="28"/>
          <w:szCs w:val="28"/>
        </w:rPr>
        <w:t xml:space="preserve">                    </w:t>
      </w:r>
    </w:p>
    <w:p w:rsidR="00A20916" w:rsidRDefault="00A20916" w:rsidP="00A20916">
      <w:pPr>
        <w:ind w:right="-1"/>
        <w:jc w:val="center"/>
      </w:pPr>
    </w:p>
    <w:p w:rsidR="00A20916" w:rsidRPr="00CC5AA5" w:rsidRDefault="00A20916" w:rsidP="00CC5AA5">
      <w:pPr>
        <w:autoSpaceDE w:val="0"/>
        <w:autoSpaceDN w:val="0"/>
        <w:adjustRightInd w:val="0"/>
        <w:jc w:val="center"/>
        <w:outlineLvl w:val="0"/>
        <w:rPr>
          <w:color w:val="000000"/>
          <w:spacing w:val="-5"/>
          <w:sz w:val="28"/>
          <w:szCs w:val="28"/>
        </w:rPr>
      </w:pPr>
      <w:r w:rsidRPr="00542B2F">
        <w:rPr>
          <w:sz w:val="28"/>
          <w:szCs w:val="28"/>
        </w:rPr>
        <w:t xml:space="preserve">Об утверждении </w:t>
      </w:r>
      <w:r w:rsidR="00E42632" w:rsidRPr="00542B2F">
        <w:rPr>
          <w:sz w:val="28"/>
          <w:szCs w:val="28"/>
        </w:rPr>
        <w:t xml:space="preserve">Порядка </w:t>
      </w:r>
      <w:r w:rsidR="00E42632" w:rsidRPr="00542B2F">
        <w:rPr>
          <w:rFonts w:eastAsiaTheme="minorHAnsi"/>
          <w:bCs/>
          <w:sz w:val="28"/>
          <w:szCs w:val="28"/>
          <w:lang w:eastAsia="en-US"/>
        </w:rPr>
        <w:t xml:space="preserve">применения </w:t>
      </w:r>
      <w:r w:rsidR="00542B2F" w:rsidRPr="00542B2F">
        <w:rPr>
          <w:rFonts w:eastAsiaTheme="minorHAnsi"/>
          <w:bCs/>
          <w:sz w:val="28"/>
          <w:szCs w:val="28"/>
          <w:lang w:eastAsia="en-US"/>
        </w:rPr>
        <w:t xml:space="preserve">бюджетной классификации </w:t>
      </w:r>
      <w:r w:rsidR="008E7799">
        <w:rPr>
          <w:rFonts w:eastAsiaTheme="minorHAnsi"/>
          <w:bCs/>
          <w:sz w:val="28"/>
          <w:szCs w:val="28"/>
          <w:lang w:eastAsia="en-US"/>
        </w:rPr>
        <w:t>Российской Федерации в части</w:t>
      </w:r>
      <w:r w:rsidR="00E42632" w:rsidRPr="00542B2F">
        <w:rPr>
          <w:sz w:val="28"/>
          <w:szCs w:val="28"/>
        </w:rPr>
        <w:t>,</w:t>
      </w:r>
      <w:r w:rsidR="008E7799">
        <w:rPr>
          <w:sz w:val="28"/>
          <w:szCs w:val="28"/>
        </w:rPr>
        <w:t xml:space="preserve"> относящейся к </w:t>
      </w:r>
      <w:r w:rsidR="00E42632" w:rsidRPr="00542B2F">
        <w:rPr>
          <w:sz w:val="28"/>
          <w:szCs w:val="28"/>
        </w:rPr>
        <w:t>бюджет</w:t>
      </w:r>
      <w:r w:rsidR="008E7799">
        <w:rPr>
          <w:sz w:val="28"/>
          <w:szCs w:val="28"/>
        </w:rPr>
        <w:t>у</w:t>
      </w:r>
      <w:r w:rsidR="00E42632" w:rsidRPr="00542B2F">
        <w:rPr>
          <w:sz w:val="28"/>
          <w:szCs w:val="28"/>
        </w:rPr>
        <w:t xml:space="preserve"> </w:t>
      </w:r>
      <w:r w:rsidR="00CC5AA5" w:rsidRPr="00CC5AA5">
        <w:rPr>
          <w:sz w:val="28"/>
          <w:szCs w:val="28"/>
        </w:rPr>
        <w:t>Нижнеивкинского городского поселения</w:t>
      </w:r>
    </w:p>
    <w:p w:rsidR="00CC5AA5" w:rsidRPr="00765793" w:rsidRDefault="00A20916" w:rsidP="00CC5A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0916">
        <w:rPr>
          <w:rFonts w:eastAsiaTheme="minorHAnsi"/>
          <w:sz w:val="28"/>
          <w:szCs w:val="28"/>
          <w:lang w:eastAsia="en-US"/>
        </w:rPr>
        <w:t xml:space="preserve">В </w:t>
      </w:r>
      <w:r w:rsidR="008E7799">
        <w:rPr>
          <w:rFonts w:eastAsiaTheme="minorHAnsi"/>
          <w:sz w:val="28"/>
          <w:szCs w:val="28"/>
          <w:lang w:eastAsia="en-US"/>
        </w:rPr>
        <w:t>соответствии со</w:t>
      </w:r>
      <w:r w:rsidRPr="00A20916">
        <w:rPr>
          <w:rFonts w:eastAsiaTheme="minorHAnsi"/>
          <w:sz w:val="28"/>
          <w:szCs w:val="28"/>
          <w:lang w:eastAsia="en-US"/>
        </w:rPr>
        <w:t xml:space="preserve"> стат</w:t>
      </w:r>
      <w:r w:rsidR="008E7799">
        <w:rPr>
          <w:rFonts w:eastAsiaTheme="minorHAnsi"/>
          <w:sz w:val="28"/>
          <w:szCs w:val="28"/>
          <w:lang w:eastAsia="en-US"/>
        </w:rPr>
        <w:t>ьями</w:t>
      </w:r>
      <w:r w:rsidR="00F656FE">
        <w:rPr>
          <w:rFonts w:eastAsiaTheme="minorHAnsi"/>
          <w:sz w:val="28"/>
          <w:szCs w:val="28"/>
          <w:lang w:eastAsia="en-US"/>
        </w:rPr>
        <w:t xml:space="preserve"> 9 и </w:t>
      </w:r>
      <w:r w:rsidRPr="00A20916">
        <w:rPr>
          <w:rFonts w:eastAsiaTheme="minorHAnsi"/>
          <w:sz w:val="28"/>
          <w:szCs w:val="28"/>
          <w:lang w:eastAsia="en-US"/>
        </w:rPr>
        <w:t>21 Бюджетного кодекса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0916">
        <w:rPr>
          <w:rFonts w:eastAsiaTheme="minorHAnsi"/>
          <w:sz w:val="28"/>
          <w:szCs w:val="28"/>
          <w:lang w:eastAsia="en-US"/>
        </w:rPr>
        <w:t>Федерации</w:t>
      </w:r>
      <w:r w:rsidR="0029530F">
        <w:rPr>
          <w:rFonts w:eastAsiaTheme="minorHAnsi"/>
          <w:sz w:val="28"/>
          <w:szCs w:val="28"/>
          <w:lang w:eastAsia="en-US"/>
        </w:rPr>
        <w:t>, П</w:t>
      </w:r>
      <w:r w:rsidR="00F656FE">
        <w:rPr>
          <w:sz w:val="28"/>
          <w:szCs w:val="28"/>
        </w:rPr>
        <w:t xml:space="preserve">оложением о бюджетном процессе </w:t>
      </w:r>
      <w:r w:rsidR="00CC5AA5" w:rsidRPr="00765793">
        <w:rPr>
          <w:sz w:val="28"/>
          <w:szCs w:val="28"/>
        </w:rPr>
        <w:t>в муниципальном образовании Нижнеивкинское городское поселение, утвержденного решением Нижнеивкинской Поселковой Думы от 3</w:t>
      </w:r>
      <w:r w:rsidR="00CC5AA5">
        <w:rPr>
          <w:sz w:val="28"/>
          <w:szCs w:val="28"/>
        </w:rPr>
        <w:t>1.05</w:t>
      </w:r>
      <w:r w:rsidR="00CC5AA5" w:rsidRPr="00765793">
        <w:rPr>
          <w:sz w:val="28"/>
          <w:szCs w:val="28"/>
        </w:rPr>
        <w:t>.2</w:t>
      </w:r>
      <w:r w:rsidR="00CC5AA5">
        <w:rPr>
          <w:sz w:val="28"/>
          <w:szCs w:val="28"/>
        </w:rPr>
        <w:t>016</w:t>
      </w:r>
      <w:r w:rsidR="00CC5AA5" w:rsidRPr="00765793">
        <w:rPr>
          <w:sz w:val="28"/>
          <w:szCs w:val="28"/>
        </w:rPr>
        <w:t xml:space="preserve"> № </w:t>
      </w:r>
      <w:r w:rsidR="00CC5AA5">
        <w:rPr>
          <w:sz w:val="28"/>
          <w:szCs w:val="28"/>
        </w:rPr>
        <w:t>29</w:t>
      </w:r>
      <w:r w:rsidR="00CC5AA5" w:rsidRPr="00765793">
        <w:rPr>
          <w:sz w:val="28"/>
          <w:szCs w:val="28"/>
        </w:rPr>
        <w:t>/1</w:t>
      </w:r>
      <w:r w:rsidR="00CC5AA5">
        <w:rPr>
          <w:sz w:val="28"/>
          <w:szCs w:val="28"/>
        </w:rPr>
        <w:t>29</w:t>
      </w:r>
      <w:r w:rsidR="00CC5AA5" w:rsidRPr="00765793">
        <w:rPr>
          <w:sz w:val="28"/>
          <w:szCs w:val="28"/>
        </w:rPr>
        <w:t>:</w:t>
      </w:r>
    </w:p>
    <w:p w:rsidR="00A20916" w:rsidRDefault="00A20916" w:rsidP="00A209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C5AA5" w:rsidRPr="00CC5AA5">
        <w:rPr>
          <w:sz w:val="28"/>
          <w:szCs w:val="28"/>
        </w:rPr>
        <w:t>Нижнеивкинского городского поселения</w:t>
      </w:r>
      <w:r>
        <w:rPr>
          <w:sz w:val="28"/>
          <w:szCs w:val="28"/>
        </w:rPr>
        <w:t xml:space="preserve"> ПОСТАНОВЛЯЕТ:</w:t>
      </w:r>
    </w:p>
    <w:p w:rsidR="00314C30" w:rsidRDefault="00A20916" w:rsidP="00314C30">
      <w:pPr>
        <w:pStyle w:val="1"/>
        <w:jc w:val="both"/>
      </w:pPr>
      <w:r>
        <w:rPr>
          <w:color w:val="000000"/>
          <w:spacing w:val="-16"/>
          <w:szCs w:val="28"/>
        </w:rPr>
        <w:t xml:space="preserve">     1. Утвердить </w:t>
      </w:r>
      <w:r w:rsidR="00D73F09" w:rsidRPr="00A20916">
        <w:rPr>
          <w:rFonts w:eastAsiaTheme="minorHAnsi"/>
          <w:bCs/>
          <w:szCs w:val="28"/>
          <w:lang w:eastAsia="en-US"/>
        </w:rPr>
        <w:t>Поряд</w:t>
      </w:r>
      <w:r w:rsidR="00ED67AE">
        <w:rPr>
          <w:rFonts w:eastAsiaTheme="minorHAnsi"/>
          <w:bCs/>
          <w:szCs w:val="28"/>
          <w:lang w:eastAsia="en-US"/>
        </w:rPr>
        <w:t>о</w:t>
      </w:r>
      <w:r w:rsidR="00D73F09" w:rsidRPr="00A20916">
        <w:rPr>
          <w:rFonts w:eastAsiaTheme="minorHAnsi"/>
          <w:bCs/>
          <w:szCs w:val="28"/>
          <w:lang w:eastAsia="en-US"/>
        </w:rPr>
        <w:t xml:space="preserve">к применения </w:t>
      </w:r>
      <w:r w:rsidR="00F656FE">
        <w:rPr>
          <w:rFonts w:eastAsiaTheme="minorHAnsi"/>
          <w:bCs/>
          <w:szCs w:val="28"/>
          <w:lang w:eastAsia="en-US"/>
        </w:rPr>
        <w:t>бюджетной</w:t>
      </w:r>
      <w:r w:rsidR="00D73F09" w:rsidRPr="00A20916">
        <w:rPr>
          <w:rFonts w:eastAsiaTheme="minorHAnsi"/>
          <w:bCs/>
          <w:szCs w:val="28"/>
          <w:lang w:eastAsia="en-US"/>
        </w:rPr>
        <w:t xml:space="preserve"> </w:t>
      </w:r>
      <w:r w:rsidR="00D73F09" w:rsidRPr="00A52972">
        <w:rPr>
          <w:szCs w:val="28"/>
        </w:rPr>
        <w:t xml:space="preserve">классификации </w:t>
      </w:r>
      <w:r w:rsidR="0029530F">
        <w:rPr>
          <w:szCs w:val="28"/>
        </w:rPr>
        <w:t>Российской Федерации в части</w:t>
      </w:r>
      <w:r w:rsidR="00E42632" w:rsidRPr="008C727C">
        <w:rPr>
          <w:szCs w:val="28"/>
        </w:rPr>
        <w:t>,</w:t>
      </w:r>
      <w:r w:rsidR="0029530F">
        <w:rPr>
          <w:szCs w:val="28"/>
        </w:rPr>
        <w:t xml:space="preserve"> относящейся к бюджету муниципального образования </w:t>
      </w:r>
      <w:r w:rsidR="00CC5AA5" w:rsidRPr="00765793">
        <w:rPr>
          <w:szCs w:val="28"/>
        </w:rPr>
        <w:t>Нижнеивкинское городское поселение</w:t>
      </w:r>
      <w:r w:rsidR="00621D26">
        <w:t>, согласно приложению.</w:t>
      </w:r>
    </w:p>
    <w:p w:rsidR="00A20916" w:rsidRPr="00314C30" w:rsidRDefault="00314C30" w:rsidP="00314C30">
      <w:pPr>
        <w:pStyle w:val="1"/>
        <w:jc w:val="both"/>
      </w:pPr>
      <w:r>
        <w:t xml:space="preserve">   </w:t>
      </w:r>
      <w:r w:rsidR="00A20916" w:rsidRPr="002B5684">
        <w:rPr>
          <w:szCs w:val="28"/>
        </w:rPr>
        <w:t xml:space="preserve"> </w:t>
      </w:r>
      <w:r w:rsidR="00CC5AA5">
        <w:rPr>
          <w:szCs w:val="28"/>
        </w:rPr>
        <w:t>2</w:t>
      </w:r>
      <w:r w:rsidR="0029530F">
        <w:rPr>
          <w:szCs w:val="28"/>
        </w:rPr>
        <w:t xml:space="preserve">. </w:t>
      </w:r>
      <w:r w:rsidR="0029530F">
        <w:rPr>
          <w:color w:val="000000"/>
          <w:szCs w:val="28"/>
          <w:shd w:val="clear" w:color="auto" w:fill="FFFFFF"/>
        </w:rPr>
        <w:t>Настоящее постановление вступает в силу с 01 января 202</w:t>
      </w:r>
      <w:r w:rsidR="000B07BC">
        <w:rPr>
          <w:color w:val="000000"/>
          <w:szCs w:val="28"/>
          <w:shd w:val="clear" w:color="auto" w:fill="FFFFFF"/>
        </w:rPr>
        <w:t>3</w:t>
      </w:r>
      <w:r w:rsidR="0029530F">
        <w:rPr>
          <w:color w:val="000000"/>
          <w:szCs w:val="28"/>
          <w:shd w:val="clear" w:color="auto" w:fill="FFFFFF"/>
        </w:rPr>
        <w:t xml:space="preserve"> года и распространяется на</w:t>
      </w:r>
      <w:r w:rsidR="00621D26" w:rsidRPr="002B5684">
        <w:rPr>
          <w:color w:val="000000"/>
          <w:szCs w:val="28"/>
          <w:shd w:val="clear" w:color="auto" w:fill="FFFFFF"/>
        </w:rPr>
        <w:t xml:space="preserve"> правоотношения</w:t>
      </w:r>
      <w:r w:rsidR="0029530F">
        <w:rPr>
          <w:color w:val="000000"/>
          <w:szCs w:val="28"/>
          <w:shd w:val="clear" w:color="auto" w:fill="FFFFFF"/>
        </w:rPr>
        <w:t>, возникающие</w:t>
      </w:r>
      <w:r w:rsidR="00621D26" w:rsidRPr="002B5684">
        <w:rPr>
          <w:color w:val="000000"/>
          <w:szCs w:val="28"/>
          <w:shd w:val="clear" w:color="auto" w:fill="FFFFFF"/>
        </w:rPr>
        <w:t xml:space="preserve"> при составлении и исполнении бюджета</w:t>
      </w:r>
      <w:r w:rsidR="002B5684">
        <w:rPr>
          <w:szCs w:val="28"/>
        </w:rPr>
        <w:t xml:space="preserve"> </w:t>
      </w:r>
      <w:r w:rsidR="002B5684" w:rsidRPr="002B5684">
        <w:rPr>
          <w:szCs w:val="28"/>
        </w:rPr>
        <w:t xml:space="preserve">муниципального образования </w:t>
      </w:r>
      <w:r w:rsidRPr="00CC5AA5">
        <w:rPr>
          <w:szCs w:val="28"/>
        </w:rPr>
        <w:t>Нижнеивкинского городского поселения</w:t>
      </w:r>
      <w:r w:rsidR="002B5684" w:rsidRPr="002B5684">
        <w:rPr>
          <w:color w:val="000000"/>
          <w:szCs w:val="28"/>
          <w:shd w:val="clear" w:color="auto" w:fill="FFFFFF"/>
        </w:rPr>
        <w:t xml:space="preserve"> </w:t>
      </w:r>
      <w:r w:rsidR="00621D26" w:rsidRPr="002B5684">
        <w:rPr>
          <w:color w:val="000000"/>
          <w:szCs w:val="28"/>
          <w:shd w:val="clear" w:color="auto" w:fill="FFFFFF"/>
        </w:rPr>
        <w:t>на 202</w:t>
      </w:r>
      <w:r w:rsidR="000B07BC">
        <w:rPr>
          <w:color w:val="000000"/>
          <w:szCs w:val="28"/>
          <w:shd w:val="clear" w:color="auto" w:fill="FFFFFF"/>
        </w:rPr>
        <w:t>3</w:t>
      </w:r>
      <w:r w:rsidR="00621D26" w:rsidRPr="002B5684">
        <w:rPr>
          <w:color w:val="000000"/>
          <w:szCs w:val="28"/>
          <w:shd w:val="clear" w:color="auto" w:fill="FFFFFF"/>
        </w:rPr>
        <w:t xml:space="preserve"> год </w:t>
      </w:r>
      <w:r w:rsidR="0029530F">
        <w:rPr>
          <w:color w:val="000000"/>
          <w:szCs w:val="28"/>
          <w:shd w:val="clear" w:color="auto" w:fill="FFFFFF"/>
        </w:rPr>
        <w:t xml:space="preserve">и </w:t>
      </w:r>
      <w:r w:rsidR="00621D26" w:rsidRPr="002B5684">
        <w:rPr>
          <w:color w:val="000000"/>
          <w:szCs w:val="28"/>
          <w:shd w:val="clear" w:color="auto" w:fill="FFFFFF"/>
        </w:rPr>
        <w:t>на пл</w:t>
      </w:r>
      <w:r w:rsidR="0029530F">
        <w:rPr>
          <w:color w:val="000000"/>
          <w:szCs w:val="28"/>
          <w:shd w:val="clear" w:color="auto" w:fill="FFFFFF"/>
        </w:rPr>
        <w:t>ановый период 202</w:t>
      </w:r>
      <w:r w:rsidR="000B07BC">
        <w:rPr>
          <w:color w:val="000000"/>
          <w:szCs w:val="28"/>
          <w:shd w:val="clear" w:color="auto" w:fill="FFFFFF"/>
        </w:rPr>
        <w:t>4</w:t>
      </w:r>
      <w:r w:rsidR="0029530F">
        <w:rPr>
          <w:color w:val="000000"/>
          <w:szCs w:val="28"/>
          <w:shd w:val="clear" w:color="auto" w:fill="FFFFFF"/>
        </w:rPr>
        <w:t xml:space="preserve"> и 202</w:t>
      </w:r>
      <w:r w:rsidR="000B07BC">
        <w:rPr>
          <w:color w:val="000000"/>
          <w:szCs w:val="28"/>
          <w:shd w:val="clear" w:color="auto" w:fill="FFFFFF"/>
        </w:rPr>
        <w:t>5</w:t>
      </w:r>
      <w:r w:rsidR="0029530F">
        <w:rPr>
          <w:color w:val="000000"/>
          <w:szCs w:val="28"/>
          <w:shd w:val="clear" w:color="auto" w:fill="FFFFFF"/>
        </w:rPr>
        <w:t xml:space="preserve"> годов</w:t>
      </w:r>
      <w:r w:rsidR="00621D26" w:rsidRPr="002B5684">
        <w:rPr>
          <w:color w:val="000000"/>
          <w:szCs w:val="28"/>
          <w:shd w:val="clear" w:color="auto" w:fill="FFFFFF"/>
        </w:rPr>
        <w:t>.</w:t>
      </w:r>
    </w:p>
    <w:p w:rsidR="00ED67AE" w:rsidRDefault="00ED67AE" w:rsidP="00A20916">
      <w:pPr>
        <w:tabs>
          <w:tab w:val="left" w:pos="284"/>
        </w:tabs>
        <w:rPr>
          <w:sz w:val="28"/>
          <w:szCs w:val="28"/>
        </w:rPr>
      </w:pPr>
    </w:p>
    <w:p w:rsidR="00ED67AE" w:rsidRDefault="00ED67AE" w:rsidP="00A20916">
      <w:pPr>
        <w:tabs>
          <w:tab w:val="left" w:pos="284"/>
        </w:tabs>
        <w:rPr>
          <w:sz w:val="28"/>
          <w:szCs w:val="28"/>
        </w:rPr>
      </w:pPr>
    </w:p>
    <w:p w:rsidR="00CC5AA5" w:rsidRDefault="00CC5AA5" w:rsidP="00CC5AA5">
      <w:pPr>
        <w:rPr>
          <w:sz w:val="28"/>
          <w:szCs w:val="28"/>
        </w:rPr>
      </w:pPr>
      <w:r w:rsidRPr="00ED4226">
        <w:rPr>
          <w:sz w:val="28"/>
          <w:szCs w:val="28"/>
        </w:rPr>
        <w:t>Глава Нижнеивкинского</w:t>
      </w:r>
    </w:p>
    <w:p w:rsidR="007927A3" w:rsidRDefault="00CC5AA5" w:rsidP="007927A3">
      <w:pPr>
        <w:rPr>
          <w:sz w:val="28"/>
          <w:szCs w:val="28"/>
        </w:rPr>
      </w:pPr>
      <w:r w:rsidRPr="00ED4226">
        <w:rPr>
          <w:sz w:val="28"/>
          <w:szCs w:val="28"/>
        </w:rPr>
        <w:t xml:space="preserve"> городского поселения    </w:t>
      </w:r>
      <w:r>
        <w:rPr>
          <w:sz w:val="28"/>
          <w:szCs w:val="28"/>
        </w:rPr>
        <w:t xml:space="preserve"> </w:t>
      </w:r>
      <w:r w:rsidRPr="00ED42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7927A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7927A3">
        <w:rPr>
          <w:sz w:val="28"/>
          <w:szCs w:val="28"/>
        </w:rPr>
        <w:t>О.Б.Шиндорикова</w:t>
      </w:r>
    </w:p>
    <w:p w:rsidR="007927A3" w:rsidRDefault="007927A3" w:rsidP="007927A3">
      <w:pPr>
        <w:rPr>
          <w:sz w:val="28"/>
          <w:szCs w:val="28"/>
        </w:rPr>
      </w:pPr>
    </w:p>
    <w:p w:rsidR="00CC5AA5" w:rsidRDefault="00CC5AA5" w:rsidP="00CC5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ED4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___________________________________</w:t>
      </w:r>
      <w:r w:rsidR="007927A3">
        <w:rPr>
          <w:sz w:val="28"/>
          <w:szCs w:val="28"/>
        </w:rPr>
        <w:t>_______________________________</w:t>
      </w:r>
    </w:p>
    <w:p w:rsidR="00CC5AA5" w:rsidRDefault="00CC5AA5" w:rsidP="00CC5AA5">
      <w:pPr>
        <w:rPr>
          <w:sz w:val="28"/>
          <w:szCs w:val="28"/>
        </w:rPr>
      </w:pPr>
    </w:p>
    <w:p w:rsidR="00CC5AA5" w:rsidRDefault="00CC5AA5" w:rsidP="00CC5AA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C5AA5" w:rsidRDefault="00CC5AA5" w:rsidP="00CC5AA5">
      <w:pPr>
        <w:jc w:val="both"/>
        <w:rPr>
          <w:sz w:val="28"/>
          <w:szCs w:val="28"/>
        </w:rPr>
      </w:pPr>
    </w:p>
    <w:p w:rsidR="00CC5AA5" w:rsidRDefault="00CC5AA5" w:rsidP="00CC5AA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CC5AA5" w:rsidRDefault="00CC5AA5" w:rsidP="00CC5AA5">
      <w:pPr>
        <w:jc w:val="both"/>
        <w:rPr>
          <w:sz w:val="28"/>
          <w:szCs w:val="28"/>
        </w:rPr>
      </w:pPr>
      <w:r>
        <w:rPr>
          <w:sz w:val="28"/>
          <w:szCs w:val="28"/>
        </w:rPr>
        <w:t>бухгалтер-финансист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Н.А.Медведева</w:t>
      </w:r>
    </w:p>
    <w:p w:rsidR="00CC5AA5" w:rsidRDefault="00CC5AA5" w:rsidP="00CC5AA5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0B07BC">
        <w:rPr>
          <w:sz w:val="28"/>
          <w:szCs w:val="28"/>
        </w:rPr>
        <w:t>31</w:t>
      </w:r>
      <w:r w:rsidR="00D56149">
        <w:rPr>
          <w:sz w:val="28"/>
          <w:szCs w:val="28"/>
        </w:rPr>
        <w:t>.</w:t>
      </w:r>
      <w:r w:rsidR="000B07BC">
        <w:rPr>
          <w:sz w:val="28"/>
          <w:szCs w:val="28"/>
        </w:rPr>
        <w:t>01</w:t>
      </w:r>
      <w:r w:rsidR="00D56149">
        <w:rPr>
          <w:sz w:val="28"/>
          <w:szCs w:val="28"/>
        </w:rPr>
        <w:t>.202</w:t>
      </w:r>
      <w:r w:rsidR="000B07BC">
        <w:rPr>
          <w:sz w:val="28"/>
          <w:szCs w:val="28"/>
        </w:rPr>
        <w:t>3</w:t>
      </w:r>
    </w:p>
    <w:p w:rsidR="00CC5AA5" w:rsidRDefault="00CC5AA5" w:rsidP="00CC5AA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C5AA5" w:rsidRDefault="00CC5AA5" w:rsidP="00CC5AA5">
      <w:pPr>
        <w:jc w:val="both"/>
        <w:rPr>
          <w:sz w:val="28"/>
          <w:szCs w:val="28"/>
        </w:rPr>
      </w:pPr>
      <w:r w:rsidRPr="009E7832">
        <w:rPr>
          <w:sz w:val="28"/>
          <w:szCs w:val="28"/>
        </w:rPr>
        <w:t>Инспектор-делопроизводитель</w:t>
      </w:r>
    </w:p>
    <w:p w:rsidR="00CC5AA5" w:rsidRDefault="00CC5AA5" w:rsidP="00CC5AA5">
      <w:pPr>
        <w:jc w:val="both"/>
        <w:rPr>
          <w:sz w:val="28"/>
          <w:szCs w:val="28"/>
        </w:rPr>
      </w:pPr>
      <w:r w:rsidRPr="009E783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9E7832">
        <w:rPr>
          <w:sz w:val="28"/>
          <w:szCs w:val="28"/>
        </w:rPr>
        <w:t>Нижнеивкинского</w:t>
      </w:r>
    </w:p>
    <w:p w:rsidR="00CC5AA5" w:rsidRDefault="00CC5AA5" w:rsidP="00CC5AA5">
      <w:pPr>
        <w:jc w:val="both"/>
        <w:rPr>
          <w:sz w:val="28"/>
          <w:szCs w:val="28"/>
        </w:rPr>
      </w:pPr>
      <w:r w:rsidRPr="009E7832">
        <w:rPr>
          <w:sz w:val="28"/>
          <w:szCs w:val="28"/>
        </w:rPr>
        <w:t xml:space="preserve"> городского поселения                                      </w:t>
      </w:r>
      <w:r>
        <w:rPr>
          <w:sz w:val="28"/>
          <w:szCs w:val="28"/>
        </w:rPr>
        <w:t xml:space="preserve">                             </w:t>
      </w:r>
      <w:r w:rsidR="00D56149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D56149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56149">
        <w:rPr>
          <w:sz w:val="28"/>
          <w:szCs w:val="28"/>
        </w:rPr>
        <w:t>Щенников</w:t>
      </w:r>
    </w:p>
    <w:p w:rsidR="00CC5AA5" w:rsidRDefault="00D56149" w:rsidP="000B07BC">
      <w:pPr>
        <w:tabs>
          <w:tab w:val="left" w:pos="41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7BC">
        <w:rPr>
          <w:sz w:val="28"/>
          <w:szCs w:val="28"/>
        </w:rPr>
        <w:t xml:space="preserve"> 31.01.2023</w:t>
      </w:r>
    </w:p>
    <w:p w:rsidR="00CC5AA5" w:rsidRDefault="00CC5AA5"/>
    <w:p w:rsidR="000B07BC" w:rsidRDefault="000B07BC" w:rsidP="00ED67AE">
      <w:pPr>
        <w:ind w:left="5760"/>
        <w:jc w:val="both"/>
        <w:rPr>
          <w:sz w:val="28"/>
          <w:szCs w:val="28"/>
        </w:rPr>
      </w:pP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D67AE" w:rsidRDefault="00ED67AE" w:rsidP="000B07BC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7343B" w:rsidRPr="003A5169" w:rsidRDefault="002208C5" w:rsidP="0037343B">
      <w:pPr>
        <w:ind w:left="5760"/>
        <w:jc w:val="both"/>
        <w:rPr>
          <w:sz w:val="28"/>
          <w:szCs w:val="28"/>
        </w:rPr>
      </w:pPr>
      <w:r w:rsidRPr="002208C5">
        <w:rPr>
          <w:sz w:val="28"/>
          <w:szCs w:val="28"/>
        </w:rPr>
        <w:t>Нижнеивкинского городского поселения</w:t>
      </w:r>
      <w:r>
        <w:rPr>
          <w:sz w:val="28"/>
          <w:szCs w:val="28"/>
        </w:rPr>
        <w:t xml:space="preserve"> </w:t>
      </w:r>
      <w:r w:rsidR="00ED67AE">
        <w:rPr>
          <w:sz w:val="28"/>
          <w:szCs w:val="28"/>
        </w:rPr>
        <w:t xml:space="preserve">от </w:t>
      </w:r>
      <w:r w:rsidR="000B07BC">
        <w:rPr>
          <w:sz w:val="28"/>
          <w:szCs w:val="28"/>
        </w:rPr>
        <w:t>31.01</w:t>
      </w:r>
      <w:r w:rsidR="0037343B" w:rsidRPr="003A516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B07BC">
        <w:rPr>
          <w:sz w:val="28"/>
          <w:szCs w:val="28"/>
        </w:rPr>
        <w:t>3</w:t>
      </w:r>
      <w:r w:rsidR="0037343B" w:rsidRPr="003A5169">
        <w:rPr>
          <w:sz w:val="28"/>
          <w:szCs w:val="28"/>
        </w:rPr>
        <w:t xml:space="preserve"> № </w:t>
      </w:r>
      <w:r w:rsidR="000B07BC">
        <w:rPr>
          <w:sz w:val="28"/>
          <w:szCs w:val="28"/>
        </w:rPr>
        <w:t>12</w:t>
      </w:r>
    </w:p>
    <w:p w:rsidR="00ED67AE" w:rsidRPr="000405CA" w:rsidRDefault="00ED67AE" w:rsidP="0037343B">
      <w:pPr>
        <w:ind w:left="5760"/>
        <w:jc w:val="both"/>
        <w:rPr>
          <w:szCs w:val="28"/>
        </w:rPr>
      </w:pPr>
    </w:p>
    <w:p w:rsidR="00ED67AE" w:rsidRPr="00314C30" w:rsidRDefault="00ED67AE" w:rsidP="00ED67AE">
      <w:pPr>
        <w:jc w:val="center"/>
        <w:rPr>
          <w:szCs w:val="28"/>
        </w:rPr>
      </w:pPr>
      <w:r w:rsidRPr="00314C30">
        <w:rPr>
          <w:szCs w:val="28"/>
        </w:rPr>
        <w:t xml:space="preserve">ПОРЯДОК </w:t>
      </w:r>
    </w:p>
    <w:p w:rsidR="00314C30" w:rsidRPr="00314C30" w:rsidRDefault="00542B2F" w:rsidP="00314C30">
      <w:pPr>
        <w:autoSpaceDE w:val="0"/>
        <w:autoSpaceDN w:val="0"/>
        <w:adjustRightInd w:val="0"/>
        <w:jc w:val="center"/>
        <w:outlineLvl w:val="0"/>
        <w:rPr>
          <w:color w:val="000000"/>
          <w:spacing w:val="-5"/>
          <w:sz w:val="28"/>
          <w:szCs w:val="28"/>
        </w:rPr>
      </w:pPr>
      <w:r w:rsidRPr="00314C30">
        <w:rPr>
          <w:szCs w:val="28"/>
        </w:rPr>
        <w:t>ПРИМЕНЕНИЯ</w:t>
      </w:r>
      <w:r w:rsidR="00E42632" w:rsidRPr="00314C30">
        <w:rPr>
          <w:szCs w:val="28"/>
        </w:rPr>
        <w:t xml:space="preserve"> </w:t>
      </w:r>
      <w:r w:rsidR="00F656FE" w:rsidRPr="00314C30">
        <w:rPr>
          <w:szCs w:val="28"/>
        </w:rPr>
        <w:t xml:space="preserve">БЮДЖЕТНОЙ </w:t>
      </w:r>
      <w:r w:rsidR="00ED67AE" w:rsidRPr="00314C30">
        <w:rPr>
          <w:szCs w:val="28"/>
        </w:rPr>
        <w:t xml:space="preserve">КЛАССИФИКАЦИИ </w:t>
      </w:r>
      <w:r w:rsidR="00621D26" w:rsidRPr="00314C30">
        <w:rPr>
          <w:szCs w:val="28"/>
        </w:rPr>
        <w:t>РОССИЙСКОЙ ФЕДЕРАЦИИ</w:t>
      </w:r>
      <w:r w:rsidR="003E42E9" w:rsidRPr="00314C30">
        <w:rPr>
          <w:szCs w:val="28"/>
        </w:rPr>
        <w:t xml:space="preserve"> В ЧАСТИ, ОТНОСЯЩЕЙСЯ К</w:t>
      </w:r>
      <w:r w:rsidR="00621D26" w:rsidRPr="00314C30">
        <w:rPr>
          <w:szCs w:val="28"/>
        </w:rPr>
        <w:t xml:space="preserve"> </w:t>
      </w:r>
      <w:r w:rsidR="00ED67AE" w:rsidRPr="00314C30">
        <w:rPr>
          <w:szCs w:val="28"/>
        </w:rPr>
        <w:t>БЮДЖЕТ</w:t>
      </w:r>
      <w:r w:rsidR="00223993" w:rsidRPr="00314C30">
        <w:rPr>
          <w:szCs w:val="28"/>
        </w:rPr>
        <w:t xml:space="preserve">У </w:t>
      </w:r>
      <w:r w:rsidR="00621D26" w:rsidRPr="00314C30">
        <w:rPr>
          <w:szCs w:val="28"/>
        </w:rPr>
        <w:t xml:space="preserve">МУНИЦИПАЛЬНОГО ОБРАЗОВАНИЯ </w:t>
      </w:r>
      <w:r w:rsidR="00314C30" w:rsidRPr="00314C30">
        <w:rPr>
          <w:sz w:val="32"/>
          <w:szCs w:val="32"/>
        </w:rPr>
        <w:t>Нижнеивкинского городского поселения</w:t>
      </w:r>
    </w:p>
    <w:p w:rsidR="008D2F4A" w:rsidRPr="00314C30" w:rsidRDefault="008D2F4A" w:rsidP="00ED67AE">
      <w:pPr>
        <w:jc w:val="center"/>
        <w:rPr>
          <w:szCs w:val="28"/>
        </w:rPr>
      </w:pPr>
    </w:p>
    <w:p w:rsidR="00F55EED" w:rsidRDefault="00F55EED" w:rsidP="00ED67AE">
      <w:pPr>
        <w:jc w:val="center"/>
        <w:rPr>
          <w:b/>
          <w:sz w:val="28"/>
          <w:szCs w:val="28"/>
        </w:rPr>
      </w:pPr>
    </w:p>
    <w:p w:rsidR="008D2F4A" w:rsidRPr="008C727C" w:rsidRDefault="00621D26" w:rsidP="008C727C">
      <w:pPr>
        <w:pStyle w:val="2"/>
        <w:shd w:val="clear" w:color="auto" w:fill="FFFFFF"/>
        <w:spacing w:before="105" w:after="10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8D2F4A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Порядок разработан в соответствии со статьями </w:t>
      </w:r>
      <w:r w:rsidR="00F55EED" w:rsidRPr="008C727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8D2F4A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и 21 Бюджетног</w:t>
      </w:r>
      <w:r w:rsidR="00F55EED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о кодекса Российской Федерации,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656FE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риказом Министерства финансов Российской Федерации от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06.06.2019</w:t>
      </w:r>
      <w:r w:rsidR="00F656FE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85</w:t>
      </w:r>
      <w:r w:rsidR="00F656FE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н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«О Порядке формирования и применения кодов бюджетной классификации</w:t>
      </w:r>
      <w:r w:rsidR="008C72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 их структуре и принципах  назначения»</w:t>
      </w:r>
      <w:r w:rsidR="002239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 Положением о бюджетном процессе в муниципальном образовании </w:t>
      </w:r>
      <w:r w:rsidR="002208C5" w:rsidRPr="002208C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Нижнеивкинское городское поселение, утвержденного решением Нижнеивкинской Поселковой Думы от 31.05.2016 № 29/129</w:t>
      </w:r>
      <w:r w:rsidR="002208C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656FE" w:rsidRPr="002208C5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F656FE" w:rsidRPr="00223993">
        <w:rPr>
          <w:rFonts w:ascii="Times New Roman" w:hAnsi="Times New Roman" w:cs="Times New Roman"/>
          <w:color w:val="auto"/>
          <w:sz w:val="28"/>
        </w:rPr>
        <w:t xml:space="preserve">устанавливает структуру, порядок формирования и применения целевых статей расходов бюджета </w:t>
      </w:r>
      <w:r w:rsidR="00F656FE" w:rsidRPr="008C72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</w:t>
      </w:r>
      <w:r w:rsidR="002208C5" w:rsidRPr="002208C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Нижнеивкинского городского поселения</w:t>
      </w:r>
      <w:r w:rsidR="002208C5" w:rsidRPr="002208C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736C8" w:rsidRPr="008C727C">
        <w:rPr>
          <w:rFonts w:ascii="Times New Roman" w:hAnsi="Times New Roman" w:cs="Times New Roman"/>
          <w:color w:val="auto"/>
          <w:sz w:val="28"/>
          <w:szCs w:val="28"/>
        </w:rPr>
        <w:t>(далее – бюджета поселения)</w:t>
      </w:r>
      <w:r w:rsidR="008D2F4A" w:rsidRPr="008C72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2F4A" w:rsidRPr="00092887" w:rsidRDefault="008D2F4A" w:rsidP="008D2F4A">
      <w:pPr>
        <w:jc w:val="both"/>
        <w:rPr>
          <w:sz w:val="28"/>
          <w:szCs w:val="28"/>
        </w:rPr>
      </w:pPr>
    </w:p>
    <w:p w:rsidR="008D2F4A" w:rsidRPr="00092887" w:rsidRDefault="008D2F4A" w:rsidP="008D2F4A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>1. Общие положения</w:t>
      </w:r>
    </w:p>
    <w:p w:rsidR="008D2F4A" w:rsidRPr="00092887" w:rsidRDefault="008D2F4A" w:rsidP="008D2F4A">
      <w:pPr>
        <w:jc w:val="both"/>
        <w:rPr>
          <w:sz w:val="28"/>
          <w:szCs w:val="28"/>
        </w:rPr>
      </w:pP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Целевые статьи расходов </w:t>
      </w:r>
      <w:r w:rsidR="006736C8">
        <w:rPr>
          <w:sz w:val="28"/>
          <w:szCs w:val="28"/>
        </w:rPr>
        <w:t xml:space="preserve">бюджета поселения </w:t>
      </w:r>
      <w:r w:rsidRPr="00092887">
        <w:rPr>
          <w:sz w:val="28"/>
          <w:szCs w:val="28"/>
        </w:rPr>
        <w:t xml:space="preserve">обеспечивают привязку бюджетных ассигнований </w:t>
      </w:r>
      <w:r w:rsidR="006736C8">
        <w:rPr>
          <w:sz w:val="28"/>
          <w:szCs w:val="28"/>
        </w:rPr>
        <w:t xml:space="preserve">бюджета поселения </w:t>
      </w:r>
      <w:r w:rsidRPr="00092887">
        <w:rPr>
          <w:sz w:val="28"/>
          <w:szCs w:val="28"/>
        </w:rPr>
        <w:t xml:space="preserve">к </w:t>
      </w:r>
      <w:r w:rsidR="006736C8">
        <w:rPr>
          <w:sz w:val="28"/>
          <w:szCs w:val="28"/>
        </w:rPr>
        <w:t>муниципальным</w:t>
      </w:r>
      <w:r w:rsidRPr="00092887">
        <w:rPr>
          <w:sz w:val="28"/>
          <w:szCs w:val="28"/>
        </w:rPr>
        <w:t xml:space="preserve"> программам</w:t>
      </w:r>
      <w:r w:rsidR="006736C8">
        <w:rPr>
          <w:sz w:val="28"/>
          <w:szCs w:val="28"/>
        </w:rPr>
        <w:t xml:space="preserve"> администрации</w:t>
      </w:r>
      <w:r w:rsidRPr="00092887">
        <w:rPr>
          <w:sz w:val="28"/>
          <w:szCs w:val="28"/>
        </w:rPr>
        <w:t xml:space="preserve"> </w:t>
      </w:r>
      <w:r w:rsidR="002208C5" w:rsidRPr="002208C5">
        <w:rPr>
          <w:sz w:val="28"/>
          <w:szCs w:val="28"/>
        </w:rPr>
        <w:t>Нижнеивкинского городского поселения</w:t>
      </w:r>
      <w:r w:rsidRPr="00092887">
        <w:rPr>
          <w:sz w:val="28"/>
          <w:szCs w:val="28"/>
        </w:rPr>
        <w:t xml:space="preserve">, </w:t>
      </w:r>
      <w:r w:rsidR="006736C8">
        <w:rPr>
          <w:sz w:val="28"/>
          <w:szCs w:val="28"/>
        </w:rPr>
        <w:t>его</w:t>
      </w:r>
      <w:r w:rsidRPr="00092887">
        <w:rPr>
          <w:sz w:val="28"/>
          <w:szCs w:val="28"/>
        </w:rPr>
        <w:t xml:space="preserve"> подпрограммам (далее – программные направления расходов), не включенным в </w:t>
      </w:r>
      <w:r w:rsidR="006736C8">
        <w:rPr>
          <w:sz w:val="28"/>
          <w:szCs w:val="28"/>
        </w:rPr>
        <w:t xml:space="preserve">муниципальные </w:t>
      </w:r>
      <w:r w:rsidRPr="00092887">
        <w:rPr>
          <w:sz w:val="28"/>
          <w:szCs w:val="28"/>
        </w:rPr>
        <w:t xml:space="preserve">программы </w:t>
      </w:r>
      <w:r w:rsidR="006736C8">
        <w:rPr>
          <w:sz w:val="28"/>
          <w:szCs w:val="28"/>
        </w:rPr>
        <w:t xml:space="preserve">администрации </w:t>
      </w:r>
      <w:r w:rsidR="002208C5" w:rsidRPr="002208C5">
        <w:rPr>
          <w:sz w:val="28"/>
          <w:szCs w:val="28"/>
        </w:rPr>
        <w:t>Нижнеивкинского городского поселения</w:t>
      </w:r>
      <w:r w:rsidR="002208C5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направлениям деятельности </w:t>
      </w:r>
      <w:r w:rsidR="006736C8">
        <w:rPr>
          <w:sz w:val="28"/>
          <w:szCs w:val="28"/>
        </w:rPr>
        <w:t xml:space="preserve">администрации </w:t>
      </w:r>
      <w:r w:rsidR="002208C5" w:rsidRPr="002208C5">
        <w:rPr>
          <w:sz w:val="28"/>
          <w:szCs w:val="28"/>
        </w:rPr>
        <w:t>Нижнеивкинского городского поселения</w:t>
      </w:r>
      <w:r w:rsidR="006736C8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(далее – непрограммные направления расходов), а также к расходным обязательствам, подлежащим исполнению за счет средств бюджета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Структура кода целевой статьи р</w:t>
      </w:r>
      <w:r>
        <w:rPr>
          <w:sz w:val="28"/>
          <w:szCs w:val="28"/>
        </w:rPr>
        <w:t xml:space="preserve">асходов бюджета </w:t>
      </w:r>
      <w:r w:rsidR="006736C8">
        <w:rPr>
          <w:sz w:val="28"/>
          <w:szCs w:val="28"/>
        </w:rPr>
        <w:t>поселения</w:t>
      </w:r>
      <w:r w:rsidR="00467E49">
        <w:rPr>
          <w:sz w:val="28"/>
          <w:szCs w:val="28"/>
        </w:rPr>
        <w:t xml:space="preserve"> </w:t>
      </w:r>
      <w:r w:rsidR="00223993">
        <w:rPr>
          <w:sz w:val="28"/>
          <w:szCs w:val="28"/>
        </w:rPr>
        <w:t xml:space="preserve">состоит из десяти разрядов </w:t>
      </w:r>
      <w:r>
        <w:rPr>
          <w:sz w:val="28"/>
          <w:szCs w:val="28"/>
        </w:rPr>
        <w:t>(8-17</w:t>
      </w:r>
      <w:r w:rsidRPr="00092887">
        <w:rPr>
          <w:sz w:val="28"/>
          <w:szCs w:val="28"/>
        </w:rPr>
        <w:t xml:space="preserve"> разряды кода классификации расходов бюджетов) включает следующие составные части</w:t>
      </w:r>
      <w:r w:rsidR="00223993">
        <w:rPr>
          <w:sz w:val="28"/>
          <w:szCs w:val="28"/>
        </w:rPr>
        <w:t xml:space="preserve"> (таблица)</w:t>
      </w:r>
      <w:r w:rsidR="00223993" w:rsidRPr="00092887">
        <w:rPr>
          <w:sz w:val="28"/>
          <w:szCs w:val="28"/>
        </w:rPr>
        <w:t>: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код программного (непрограммного) направления расходов</w:t>
      </w:r>
      <w:r>
        <w:rPr>
          <w:sz w:val="28"/>
          <w:szCs w:val="28"/>
        </w:rPr>
        <w:t xml:space="preserve"> (8-12</w:t>
      </w:r>
      <w:r w:rsidRPr="00092887">
        <w:rPr>
          <w:sz w:val="28"/>
          <w:szCs w:val="28"/>
        </w:rPr>
        <w:t xml:space="preserve"> разряды кода классификации расходов бюджетов)</w:t>
      </w:r>
      <w:r>
        <w:rPr>
          <w:sz w:val="28"/>
          <w:szCs w:val="28"/>
        </w:rPr>
        <w:t xml:space="preserve">, включающий </w:t>
      </w:r>
      <w:r w:rsidRPr="00092887">
        <w:rPr>
          <w:sz w:val="28"/>
          <w:szCs w:val="28"/>
        </w:rPr>
        <w:t>код подпрограммы</w:t>
      </w:r>
      <w:r>
        <w:rPr>
          <w:sz w:val="28"/>
          <w:szCs w:val="28"/>
        </w:rPr>
        <w:t xml:space="preserve"> (10-12</w:t>
      </w:r>
      <w:r w:rsidRPr="00092887">
        <w:rPr>
          <w:sz w:val="28"/>
          <w:szCs w:val="28"/>
        </w:rPr>
        <w:t xml:space="preserve"> разряды кода классификации расходов бюджетов)</w:t>
      </w:r>
      <w:r>
        <w:rPr>
          <w:sz w:val="28"/>
          <w:szCs w:val="28"/>
        </w:rPr>
        <w:t>;</w:t>
      </w:r>
    </w:p>
    <w:p w:rsidR="008D2F4A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код направления расходов</w:t>
      </w:r>
      <w:r>
        <w:rPr>
          <w:sz w:val="28"/>
          <w:szCs w:val="28"/>
        </w:rPr>
        <w:t xml:space="preserve"> (13-17</w:t>
      </w:r>
      <w:r w:rsidRPr="00092887">
        <w:rPr>
          <w:sz w:val="28"/>
          <w:szCs w:val="28"/>
        </w:rPr>
        <w:t xml:space="preserve"> разряды кода классификации расходов бюджетов).</w:t>
      </w:r>
    </w:p>
    <w:p w:rsidR="00223993" w:rsidRDefault="00223993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3993" w:rsidRDefault="00223993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343B" w:rsidRDefault="0037343B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343B" w:rsidRDefault="0037343B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3993" w:rsidRDefault="00223993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223993" w:rsidRPr="001A6BCC" w:rsidRDefault="00223993" w:rsidP="0022399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4"/>
        <w:gridCol w:w="1071"/>
        <w:gridCol w:w="1417"/>
        <w:gridCol w:w="1296"/>
        <w:gridCol w:w="1246"/>
        <w:gridCol w:w="781"/>
        <w:gridCol w:w="780"/>
        <w:gridCol w:w="664"/>
        <w:gridCol w:w="664"/>
        <w:gridCol w:w="658"/>
      </w:tblGrid>
      <w:tr w:rsidR="00223993" w:rsidRPr="00FD3A8C" w:rsidTr="00CC5AA5">
        <w:tc>
          <w:tcPr>
            <w:tcW w:w="9741" w:type="dxa"/>
            <w:gridSpan w:val="10"/>
          </w:tcPr>
          <w:p w:rsidR="00223993" w:rsidRPr="00FD3A8C" w:rsidRDefault="00223993" w:rsidP="00223993">
            <w:pPr>
              <w:autoSpaceDE w:val="0"/>
              <w:autoSpaceDN w:val="0"/>
              <w:adjustRightInd w:val="0"/>
            </w:pPr>
            <w:r w:rsidRPr="00FD3A8C">
              <w:t>Целевая статья расходов</w:t>
            </w:r>
            <w:r>
              <w:t xml:space="preserve"> бюджета сельского поселения</w:t>
            </w:r>
          </w:p>
        </w:tc>
      </w:tr>
      <w:tr w:rsidR="00223993" w:rsidRPr="00FD3A8C" w:rsidTr="00CC5AA5">
        <w:tc>
          <w:tcPr>
            <w:tcW w:w="6194" w:type="dxa"/>
            <w:gridSpan w:val="5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rPr>
                <w:rFonts w:eastAsiaTheme="minorHAnsi"/>
                <w:lang w:eastAsia="en-US"/>
              </w:rPr>
              <w:t>Программн</w:t>
            </w:r>
            <w:r>
              <w:rPr>
                <w:rFonts w:eastAsiaTheme="minorHAnsi"/>
                <w:lang w:eastAsia="en-US"/>
              </w:rPr>
              <w:t>ое</w:t>
            </w:r>
            <w:r w:rsidRPr="00FD3A8C">
              <w:rPr>
                <w:rFonts w:eastAsiaTheme="minorHAnsi"/>
                <w:lang w:eastAsia="en-US"/>
              </w:rPr>
              <w:t xml:space="preserve"> (непрограммн</w:t>
            </w:r>
            <w:r>
              <w:rPr>
                <w:rFonts w:eastAsiaTheme="minorHAnsi"/>
                <w:lang w:eastAsia="en-US"/>
              </w:rPr>
              <w:t>ое</w:t>
            </w:r>
            <w:r w:rsidRPr="00FD3A8C">
              <w:rPr>
                <w:rFonts w:eastAsiaTheme="minorHAnsi"/>
                <w:lang w:eastAsia="en-US"/>
              </w:rPr>
              <w:t xml:space="preserve">) </w:t>
            </w:r>
            <w:r>
              <w:rPr>
                <w:rFonts w:eastAsiaTheme="minorHAnsi"/>
                <w:lang w:eastAsia="en-US"/>
              </w:rPr>
              <w:t>направление расходов</w:t>
            </w:r>
          </w:p>
        </w:tc>
        <w:tc>
          <w:tcPr>
            <w:tcW w:w="3547" w:type="dxa"/>
            <w:gridSpan w:val="5"/>
            <w:vMerge w:val="restart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Направление расходов</w:t>
            </w:r>
          </w:p>
        </w:tc>
      </w:tr>
      <w:tr w:rsidR="00223993" w:rsidRPr="00FD3A8C" w:rsidTr="00CC5AA5">
        <w:tc>
          <w:tcPr>
            <w:tcW w:w="2235" w:type="dxa"/>
            <w:gridSpan w:val="2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>
              <w:t>Программа</w:t>
            </w:r>
          </w:p>
        </w:tc>
        <w:tc>
          <w:tcPr>
            <w:tcW w:w="3959" w:type="dxa"/>
            <w:gridSpan w:val="3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>
              <w:t>Подпрограмма</w:t>
            </w:r>
          </w:p>
        </w:tc>
        <w:tc>
          <w:tcPr>
            <w:tcW w:w="3547" w:type="dxa"/>
            <w:gridSpan w:val="5"/>
            <w:vMerge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</w:p>
        </w:tc>
      </w:tr>
      <w:tr w:rsidR="00223993" w:rsidRPr="00FD3A8C" w:rsidTr="00CC5AA5">
        <w:tc>
          <w:tcPr>
            <w:tcW w:w="1164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8</w:t>
            </w:r>
          </w:p>
        </w:tc>
        <w:tc>
          <w:tcPr>
            <w:tcW w:w="1071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9</w:t>
            </w:r>
          </w:p>
        </w:tc>
        <w:tc>
          <w:tcPr>
            <w:tcW w:w="1417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10</w:t>
            </w:r>
          </w:p>
        </w:tc>
        <w:tc>
          <w:tcPr>
            <w:tcW w:w="1296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11</w:t>
            </w:r>
          </w:p>
        </w:tc>
        <w:tc>
          <w:tcPr>
            <w:tcW w:w="1246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12</w:t>
            </w:r>
          </w:p>
        </w:tc>
        <w:tc>
          <w:tcPr>
            <w:tcW w:w="781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13</w:t>
            </w:r>
          </w:p>
        </w:tc>
        <w:tc>
          <w:tcPr>
            <w:tcW w:w="780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14</w:t>
            </w:r>
          </w:p>
        </w:tc>
        <w:tc>
          <w:tcPr>
            <w:tcW w:w="664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15</w:t>
            </w:r>
          </w:p>
        </w:tc>
        <w:tc>
          <w:tcPr>
            <w:tcW w:w="664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16</w:t>
            </w:r>
          </w:p>
        </w:tc>
        <w:tc>
          <w:tcPr>
            <w:tcW w:w="658" w:type="dxa"/>
          </w:tcPr>
          <w:p w:rsidR="00223993" w:rsidRPr="00FD3A8C" w:rsidRDefault="00223993" w:rsidP="00CC5AA5">
            <w:pPr>
              <w:autoSpaceDE w:val="0"/>
              <w:autoSpaceDN w:val="0"/>
              <w:adjustRightInd w:val="0"/>
            </w:pPr>
            <w:r w:rsidRPr="00FD3A8C">
              <w:t>17</w:t>
            </w:r>
          </w:p>
        </w:tc>
      </w:tr>
    </w:tbl>
    <w:p w:rsidR="00223993" w:rsidRPr="00092887" w:rsidRDefault="00223993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EAF" w:rsidRDefault="008D2F4A" w:rsidP="00861E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При отсутствии </w:t>
      </w:r>
      <w:r>
        <w:rPr>
          <w:sz w:val="28"/>
          <w:szCs w:val="28"/>
        </w:rPr>
        <w:t>в</w:t>
      </w:r>
      <w:r w:rsidRPr="00A00D07">
        <w:rPr>
          <w:sz w:val="28"/>
          <w:szCs w:val="28"/>
        </w:rPr>
        <w:t xml:space="preserve"> </w:t>
      </w:r>
      <w:r w:rsidR="006736C8"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092887">
        <w:rPr>
          <w:sz w:val="28"/>
          <w:szCs w:val="28"/>
        </w:rPr>
        <w:t xml:space="preserve"> </w:t>
      </w:r>
      <w:r w:rsidR="006736C8">
        <w:rPr>
          <w:sz w:val="28"/>
          <w:szCs w:val="28"/>
        </w:rPr>
        <w:t xml:space="preserve">администрации </w:t>
      </w:r>
      <w:r w:rsidR="002208C5" w:rsidRPr="002208C5">
        <w:rPr>
          <w:sz w:val="28"/>
          <w:szCs w:val="28"/>
        </w:rPr>
        <w:t>Нижнеивкинского городского поселения</w:t>
      </w:r>
      <w:r w:rsidR="002208C5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подпрограммы коду подпрограммы присваивается </w:t>
      </w:r>
      <w:r>
        <w:rPr>
          <w:sz w:val="28"/>
          <w:szCs w:val="28"/>
        </w:rPr>
        <w:t>уникальный код</w:t>
      </w:r>
      <w:r w:rsidRPr="00092887">
        <w:rPr>
          <w:sz w:val="28"/>
          <w:szCs w:val="28"/>
        </w:rPr>
        <w:t xml:space="preserve"> «0</w:t>
      </w:r>
      <w:r>
        <w:rPr>
          <w:sz w:val="28"/>
          <w:szCs w:val="28"/>
        </w:rPr>
        <w:t>00</w:t>
      </w:r>
      <w:r w:rsidRPr="00092887">
        <w:rPr>
          <w:sz w:val="28"/>
          <w:szCs w:val="28"/>
        </w:rPr>
        <w:t xml:space="preserve">». </w:t>
      </w:r>
      <w:r w:rsidR="00861EAF" w:rsidRPr="00092887">
        <w:rPr>
          <w:sz w:val="28"/>
          <w:szCs w:val="28"/>
        </w:rPr>
        <w:t>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</w:t>
      </w:r>
      <w:r w:rsidR="00861EAF">
        <w:rPr>
          <w:sz w:val="28"/>
          <w:szCs w:val="28"/>
        </w:rPr>
        <w:t xml:space="preserve">-цифрового </w:t>
      </w:r>
      <w:r w:rsidR="00861EAF" w:rsidRPr="00383BF6">
        <w:rPr>
          <w:spacing w:val="-16"/>
          <w:sz w:val="28"/>
          <w:szCs w:val="28"/>
        </w:rPr>
        <w:t>кода «Я00»</w:t>
      </w:r>
      <w:r w:rsidR="00861EAF" w:rsidRPr="00092887">
        <w:rPr>
          <w:sz w:val="28"/>
          <w:szCs w:val="28"/>
        </w:rPr>
        <w:t xml:space="preserve">. </w:t>
      </w:r>
    </w:p>
    <w:p w:rsidR="00861EAF" w:rsidRDefault="00861EAF" w:rsidP="00861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603A">
        <w:rPr>
          <w:sz w:val="28"/>
          <w:szCs w:val="28"/>
        </w:rPr>
        <w:t xml:space="preserve">В </w:t>
      </w:r>
      <w:r>
        <w:rPr>
          <w:sz w:val="28"/>
          <w:szCs w:val="28"/>
        </w:rPr>
        <w:t>четвертом</w:t>
      </w:r>
      <w:r w:rsidRPr="0014603A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 xml:space="preserve">е кода целевой статьи расходов </w:t>
      </w:r>
      <w:r w:rsidRPr="0014603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поселения </w:t>
      </w:r>
      <w:r w:rsidRPr="0014603A">
        <w:rPr>
          <w:sz w:val="28"/>
          <w:szCs w:val="28"/>
        </w:rPr>
        <w:t>(11 разряд кода классификации расходов бюджетов) отражаются бюджетные ассигнования (расходы) на реализацию мероприятий программ (подпрограмм)</w:t>
      </w:r>
      <w:r w:rsidRPr="000E3C49">
        <w:rPr>
          <w:sz w:val="28"/>
          <w:szCs w:val="28"/>
        </w:rPr>
        <w:t xml:space="preserve"> </w:t>
      </w:r>
      <w:r w:rsidRPr="0014603A">
        <w:rPr>
          <w:sz w:val="28"/>
          <w:szCs w:val="28"/>
        </w:rPr>
        <w:t>с присвоением цифрового кода 1 «Мероприятия программы (подпрограммы)»</w:t>
      </w:r>
      <w:r>
        <w:rPr>
          <w:sz w:val="28"/>
          <w:szCs w:val="28"/>
        </w:rPr>
        <w:t xml:space="preserve"> в случае, если в рамках программы (подпрограммы) реализуются дополнительно мероприятия </w:t>
      </w:r>
      <w:r w:rsidRPr="000E3C49">
        <w:rPr>
          <w:sz w:val="28"/>
          <w:szCs w:val="28"/>
        </w:rPr>
        <w:t>вне</w:t>
      </w:r>
      <w:r w:rsidRPr="0014603A">
        <w:rPr>
          <w:sz w:val="28"/>
          <w:szCs w:val="28"/>
        </w:rPr>
        <w:t xml:space="preserve"> рамок </w:t>
      </w:r>
      <w:r w:rsidRPr="0014603A">
        <w:rPr>
          <w:rFonts w:eastAsiaTheme="minorHAnsi"/>
          <w:sz w:val="28"/>
          <w:szCs w:val="28"/>
          <w:lang w:eastAsia="en-US"/>
        </w:rPr>
        <w:t>национальных проектов (федеральных проектов)</w:t>
      </w:r>
      <w:r w:rsidRPr="0014603A">
        <w:rPr>
          <w:sz w:val="28"/>
          <w:szCs w:val="28"/>
        </w:rPr>
        <w:t>.</w:t>
      </w:r>
    </w:p>
    <w:p w:rsidR="00861EAF" w:rsidRDefault="00861EAF" w:rsidP="00861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четвертом – пятом разрядах </w:t>
      </w:r>
      <w:r w:rsidRPr="00092887">
        <w:rPr>
          <w:sz w:val="28"/>
          <w:szCs w:val="28"/>
        </w:rPr>
        <w:t>кода целевой статьи р</w:t>
      </w:r>
      <w:r>
        <w:rPr>
          <w:sz w:val="28"/>
          <w:szCs w:val="28"/>
        </w:rPr>
        <w:t>асходов бюджета поселения (11-12</w:t>
      </w:r>
      <w:r w:rsidRPr="00092887">
        <w:rPr>
          <w:sz w:val="28"/>
          <w:szCs w:val="28"/>
        </w:rPr>
        <w:t xml:space="preserve"> разряды кода классификации расходов бюджетов)</w:t>
      </w:r>
      <w:r>
        <w:rPr>
          <w:sz w:val="28"/>
          <w:szCs w:val="28"/>
        </w:rPr>
        <w:t xml:space="preserve"> отражаются бюджетные ассигнования (расходы) на реализацию региональных проектов, </w:t>
      </w:r>
      <w:r>
        <w:rPr>
          <w:rFonts w:eastAsiaTheme="minorHAnsi"/>
          <w:sz w:val="28"/>
          <w:szCs w:val="28"/>
          <w:lang w:eastAsia="en-US"/>
        </w:rPr>
        <w:t>направленных на достижение соответствующих результатов национальных проектов (федеральных проектов)</w:t>
      </w:r>
      <w:r>
        <w:rPr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>
        <w:rPr>
          <w:rFonts w:eastAsiaTheme="minorHAnsi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092887">
        <w:rPr>
          <w:sz w:val="28"/>
          <w:szCs w:val="28"/>
        </w:rPr>
        <w:t>приказом Министерства финансов Российской Федерации от 0</w:t>
      </w:r>
      <w:r>
        <w:rPr>
          <w:sz w:val="28"/>
          <w:szCs w:val="28"/>
        </w:rPr>
        <w:t>6</w:t>
      </w:r>
      <w:r w:rsidRPr="0009288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9288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92887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  <w:r w:rsidRPr="00092887">
        <w:rPr>
          <w:sz w:val="28"/>
          <w:szCs w:val="28"/>
        </w:rPr>
        <w:t xml:space="preserve">н «О </w:t>
      </w:r>
      <w:r>
        <w:rPr>
          <w:rFonts w:eastAsiaTheme="minorHAnsi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Перечень и коды </w:t>
      </w:r>
      <w:r w:rsidR="006736C8">
        <w:rPr>
          <w:sz w:val="28"/>
          <w:szCs w:val="28"/>
        </w:rPr>
        <w:t xml:space="preserve">муниципальных программ администрации </w:t>
      </w:r>
      <w:r w:rsidR="002208C5" w:rsidRPr="002208C5">
        <w:rPr>
          <w:sz w:val="28"/>
          <w:szCs w:val="28"/>
        </w:rPr>
        <w:t>Нижнеивкинского городского поселения</w:t>
      </w:r>
      <w:r w:rsidRPr="00092887">
        <w:rPr>
          <w:sz w:val="28"/>
          <w:szCs w:val="28"/>
        </w:rPr>
        <w:t xml:space="preserve">, их подпрограмм и непрограммных направлений расходов бюджета </w:t>
      </w:r>
      <w:r w:rsidR="006736C8">
        <w:rPr>
          <w:sz w:val="28"/>
          <w:szCs w:val="28"/>
        </w:rPr>
        <w:t xml:space="preserve">поселения </w:t>
      </w:r>
      <w:r w:rsidRPr="00092887">
        <w:rPr>
          <w:sz w:val="28"/>
          <w:szCs w:val="28"/>
        </w:rPr>
        <w:t xml:space="preserve">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Pr="00092887">
        <w:rPr>
          <w:sz w:val="28"/>
          <w:szCs w:val="28"/>
        </w:rPr>
        <w:t>1 к настоящему Порядку.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Код направления расходов предназначен для кодирования конкретных направлений расходования средств бюджета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. Направления расходов являются универсальными и могут применяться в различных целевых статьях расходов бюджета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, их подпрограмма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и (или) непрограммны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направления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расходов.</w:t>
      </w:r>
    </w:p>
    <w:p w:rsidR="00241D7F" w:rsidRDefault="008D2F4A" w:rsidP="00241D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4E9C">
        <w:rPr>
          <w:sz w:val="28"/>
          <w:szCs w:val="28"/>
        </w:rPr>
        <w:tab/>
      </w:r>
      <w:r w:rsidR="00AA7935" w:rsidRPr="00241D7F">
        <w:rPr>
          <w:sz w:val="28"/>
          <w:szCs w:val="28"/>
        </w:rPr>
        <w:t xml:space="preserve">Для отражения </w:t>
      </w:r>
      <w:r w:rsidR="00AA7935" w:rsidRPr="001C4E9C">
        <w:rPr>
          <w:sz w:val="28"/>
          <w:szCs w:val="28"/>
        </w:rPr>
        <w:t>расходов</w:t>
      </w:r>
      <w:r w:rsidR="00241D7F">
        <w:rPr>
          <w:sz w:val="28"/>
          <w:szCs w:val="28"/>
        </w:rPr>
        <w:t xml:space="preserve"> бюджета поселения</w:t>
      </w:r>
      <w:r w:rsidR="00AA7935" w:rsidRPr="001C4E9C">
        <w:rPr>
          <w:sz w:val="28"/>
          <w:szCs w:val="28"/>
        </w:rPr>
        <w:t xml:space="preserve">, </w:t>
      </w:r>
      <w:r w:rsidR="00241D7F" w:rsidRPr="00092887">
        <w:rPr>
          <w:sz w:val="28"/>
          <w:szCs w:val="28"/>
        </w:rPr>
        <w:t xml:space="preserve">источником финансового обеспечения которых являются </w:t>
      </w:r>
      <w:r w:rsidR="00241D7F" w:rsidRPr="00492090">
        <w:rPr>
          <w:sz w:val="28"/>
          <w:szCs w:val="28"/>
        </w:rPr>
        <w:t>субсидии,</w:t>
      </w:r>
      <w:r w:rsidR="00241D7F" w:rsidRPr="00092887">
        <w:rPr>
          <w:sz w:val="28"/>
          <w:szCs w:val="28"/>
        </w:rPr>
        <w:t xml:space="preserve"> субвенции, иные межбюджетные трансферты, имеющие целевое назначение, предоставляемые из областного бюджета, осуществляется по целевым статьям расходов бюджета</w:t>
      </w:r>
      <w:r w:rsidR="00241D7F">
        <w:rPr>
          <w:sz w:val="28"/>
          <w:szCs w:val="28"/>
        </w:rPr>
        <w:t xml:space="preserve"> поселения</w:t>
      </w:r>
      <w:r w:rsidR="00241D7F" w:rsidRPr="00092887">
        <w:rPr>
          <w:sz w:val="28"/>
          <w:szCs w:val="28"/>
        </w:rPr>
        <w:t xml:space="preserve">, </w:t>
      </w:r>
      <w:r w:rsidR="00241D7F" w:rsidRPr="00092887">
        <w:rPr>
          <w:sz w:val="28"/>
          <w:szCs w:val="28"/>
        </w:rPr>
        <w:lastRenderedPageBreak/>
        <w:t>включаемым коды направлений</w:t>
      </w:r>
      <w:r w:rsidR="00241D7F">
        <w:rPr>
          <w:sz w:val="28"/>
          <w:szCs w:val="28"/>
        </w:rPr>
        <w:t xml:space="preserve"> расходов</w:t>
      </w:r>
      <w:r w:rsidR="00241D7F" w:rsidRPr="00092887">
        <w:rPr>
          <w:sz w:val="28"/>
          <w:szCs w:val="28"/>
        </w:rPr>
        <w:t xml:space="preserve"> 1500</w:t>
      </w:r>
      <w:r w:rsidR="00241D7F">
        <w:rPr>
          <w:sz w:val="28"/>
          <w:szCs w:val="28"/>
        </w:rPr>
        <w:t>0</w:t>
      </w:r>
      <w:r w:rsidR="00241D7F" w:rsidRPr="00092887">
        <w:rPr>
          <w:sz w:val="28"/>
          <w:szCs w:val="28"/>
        </w:rPr>
        <w:t>-1599</w:t>
      </w:r>
      <w:r w:rsidR="00241D7F">
        <w:rPr>
          <w:sz w:val="28"/>
          <w:szCs w:val="28"/>
        </w:rPr>
        <w:t>9</w:t>
      </w:r>
      <w:r w:rsidR="00241D7F" w:rsidRPr="00092887">
        <w:rPr>
          <w:sz w:val="28"/>
          <w:szCs w:val="28"/>
        </w:rPr>
        <w:t>, 1600</w:t>
      </w:r>
      <w:r w:rsidR="00241D7F">
        <w:rPr>
          <w:sz w:val="28"/>
          <w:szCs w:val="28"/>
        </w:rPr>
        <w:t>0</w:t>
      </w:r>
      <w:r w:rsidR="00241D7F" w:rsidRPr="00092887">
        <w:rPr>
          <w:sz w:val="28"/>
          <w:szCs w:val="28"/>
        </w:rPr>
        <w:t>-1699</w:t>
      </w:r>
      <w:r w:rsidR="00241D7F">
        <w:rPr>
          <w:sz w:val="28"/>
          <w:szCs w:val="28"/>
        </w:rPr>
        <w:t>9</w:t>
      </w:r>
      <w:r w:rsidR="00241D7F" w:rsidRPr="00092887">
        <w:rPr>
          <w:sz w:val="28"/>
          <w:szCs w:val="28"/>
        </w:rPr>
        <w:t>, 1700</w:t>
      </w:r>
      <w:r w:rsidR="00241D7F">
        <w:rPr>
          <w:sz w:val="28"/>
          <w:szCs w:val="28"/>
        </w:rPr>
        <w:t>0</w:t>
      </w:r>
      <w:r w:rsidR="00241D7F" w:rsidRPr="00092887">
        <w:rPr>
          <w:sz w:val="28"/>
          <w:szCs w:val="28"/>
        </w:rPr>
        <w:t>-1799</w:t>
      </w:r>
      <w:r w:rsidR="00241D7F">
        <w:rPr>
          <w:sz w:val="28"/>
          <w:szCs w:val="28"/>
        </w:rPr>
        <w:t>9</w:t>
      </w:r>
      <w:r w:rsidR="00241D7F" w:rsidRPr="00092887">
        <w:rPr>
          <w:sz w:val="28"/>
          <w:szCs w:val="28"/>
        </w:rPr>
        <w:t>,</w:t>
      </w:r>
      <w:r w:rsidR="00241D7F">
        <w:rPr>
          <w:sz w:val="28"/>
          <w:szCs w:val="28"/>
        </w:rPr>
        <w:t xml:space="preserve"> 67483, 67484</w:t>
      </w:r>
      <w:r w:rsidR="00241D7F" w:rsidRPr="00092887">
        <w:rPr>
          <w:sz w:val="28"/>
          <w:szCs w:val="28"/>
        </w:rPr>
        <w:t xml:space="preserve"> по которым отражаются расходы областного бюджета</w:t>
      </w:r>
      <w:r w:rsidR="00241D7F">
        <w:rPr>
          <w:sz w:val="28"/>
          <w:szCs w:val="28"/>
        </w:rPr>
        <w:t xml:space="preserve"> </w:t>
      </w:r>
      <w:r w:rsidR="00241D7F" w:rsidRPr="00092887">
        <w:rPr>
          <w:sz w:val="28"/>
          <w:szCs w:val="28"/>
        </w:rPr>
        <w:t>на предоставление указанных межбюджетных трансферт</w:t>
      </w:r>
      <w:r w:rsidR="00241D7F">
        <w:rPr>
          <w:sz w:val="28"/>
          <w:szCs w:val="28"/>
        </w:rPr>
        <w:t xml:space="preserve">ов, если иное не установлено настоящим Порядком. </w:t>
      </w:r>
    </w:p>
    <w:p w:rsidR="00241D7F" w:rsidRPr="00616E5B" w:rsidRDefault="00241D7F" w:rsidP="00241D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  <w:r w:rsidRPr="00B82CEC">
        <w:rPr>
          <w:sz w:val="28"/>
          <w:szCs w:val="28"/>
        </w:rPr>
        <w:t>При отражении расходов бюджета</w:t>
      </w:r>
      <w:r>
        <w:rPr>
          <w:sz w:val="28"/>
          <w:szCs w:val="28"/>
        </w:rPr>
        <w:t xml:space="preserve"> поселения</w:t>
      </w:r>
      <w:r w:rsidRPr="00B82CEC">
        <w:rPr>
          <w:sz w:val="28"/>
          <w:szCs w:val="28"/>
        </w:rPr>
        <w:t>, осуществляемых за счет субсидии местным бюджетам из областного бюджета на выполнение расходных обязательств муниципальных образований области, код направления расходов областного бюджета 15570 не сохраняется</w:t>
      </w:r>
      <w:r w:rsidRPr="00364242">
        <w:rPr>
          <w:sz w:val="28"/>
          <w:szCs w:val="28"/>
        </w:rPr>
        <w:t>. Отражение расходов бюджета</w:t>
      </w:r>
      <w:r>
        <w:rPr>
          <w:sz w:val="28"/>
          <w:szCs w:val="28"/>
        </w:rPr>
        <w:t xml:space="preserve"> поселения</w:t>
      </w:r>
      <w:r w:rsidRPr="00364242">
        <w:rPr>
          <w:sz w:val="28"/>
          <w:szCs w:val="28"/>
        </w:rPr>
        <w:t>, источником финансового обеспечения которых является субсидия местным бюджетам на выполнение расходных обязательств муниципальных образований области, осуществляется по кодам направлений расходов местного бюджета с применением детализации пятого разряда кодов направлений расходов с использованием буквы «А» к средствам областного бюджета, с использованием буквы «Б» к средствам бюджета</w:t>
      </w:r>
      <w:r w:rsidR="0017759F">
        <w:rPr>
          <w:sz w:val="28"/>
          <w:szCs w:val="28"/>
        </w:rPr>
        <w:t xml:space="preserve"> поселения</w:t>
      </w:r>
      <w:r w:rsidRPr="00364242">
        <w:rPr>
          <w:sz w:val="28"/>
          <w:szCs w:val="28"/>
        </w:rPr>
        <w:t xml:space="preserve"> на софинансирование расходов. </w:t>
      </w:r>
    </w:p>
    <w:p w:rsidR="0041102D" w:rsidRPr="00092887" w:rsidRDefault="0017759F" w:rsidP="00241D7F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102D" w:rsidRPr="00092887">
        <w:rPr>
          <w:sz w:val="28"/>
          <w:szCs w:val="28"/>
        </w:rPr>
        <w:t xml:space="preserve">Перечень и коды направлений расходов бюджета </w:t>
      </w:r>
      <w:r w:rsidR="0041102D">
        <w:rPr>
          <w:sz w:val="28"/>
          <w:szCs w:val="28"/>
        </w:rPr>
        <w:t xml:space="preserve">поселения </w:t>
      </w:r>
      <w:r w:rsidR="0041102D" w:rsidRPr="00092887">
        <w:rPr>
          <w:sz w:val="28"/>
          <w:szCs w:val="28"/>
        </w:rPr>
        <w:t xml:space="preserve">представлены в </w:t>
      </w:r>
      <w:r w:rsidR="0041102D">
        <w:rPr>
          <w:sz w:val="28"/>
          <w:szCs w:val="28"/>
        </w:rPr>
        <w:t>п</w:t>
      </w:r>
      <w:r w:rsidR="0041102D" w:rsidRPr="00092887">
        <w:rPr>
          <w:sz w:val="28"/>
          <w:szCs w:val="28"/>
        </w:rPr>
        <w:t>риложении</w:t>
      </w:r>
      <w:r w:rsidR="0041102D">
        <w:rPr>
          <w:sz w:val="28"/>
          <w:szCs w:val="28"/>
        </w:rPr>
        <w:t xml:space="preserve"> №</w:t>
      </w:r>
      <w:r w:rsidR="0041102D" w:rsidRPr="00092887">
        <w:rPr>
          <w:sz w:val="28"/>
          <w:szCs w:val="28"/>
        </w:rPr>
        <w:t xml:space="preserve"> 2 к настоящему Порядку.</w:t>
      </w:r>
    </w:p>
    <w:p w:rsidR="008D2F4A" w:rsidRDefault="008D2F4A" w:rsidP="008D2F4A">
      <w:pPr>
        <w:pStyle w:val="ConsPlusNormal"/>
        <w:ind w:firstLine="709"/>
        <w:jc w:val="both"/>
      </w:pPr>
      <w:r>
        <w:t xml:space="preserve">Расходы бюджета </w:t>
      </w:r>
      <w:r w:rsidR="001834BD">
        <w:t>поселения</w:t>
      </w:r>
      <w:r w:rsidR="0017759F">
        <w:t>,</w:t>
      </w:r>
      <w:r w:rsidR="001834BD">
        <w:t xml:space="preserve"> </w:t>
      </w:r>
      <w:r w:rsidR="0017759F">
        <w:t>в целях со</w:t>
      </w:r>
      <w:r w:rsidR="00314C30">
        <w:t xml:space="preserve"> </w:t>
      </w:r>
      <w:r w:rsidR="0017759F">
        <w:t xml:space="preserve">финансирования которых предоставляются субсидии из областного бюджета, отражаются по кодам направлений расходов бюджета поселения S5000 – S5990 с сохранением кодов направлений расходов областного бюджета на уровне второго-пятого разряда направлений расходов. </w:t>
      </w:r>
    </w:p>
    <w:p w:rsidR="0041102D" w:rsidRDefault="0041102D" w:rsidP="004110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Перечень и коды направлений расходов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</w:t>
      </w:r>
      <w:r>
        <w:rPr>
          <w:sz w:val="28"/>
          <w:szCs w:val="28"/>
        </w:rPr>
        <w:t>областного</w:t>
      </w:r>
      <w:r w:rsidRPr="00092887">
        <w:rPr>
          <w:sz w:val="28"/>
          <w:szCs w:val="28"/>
        </w:rPr>
        <w:t xml:space="preserve"> бюджета, 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№ 3</w:t>
      </w:r>
      <w:r w:rsidRPr="00092887">
        <w:rPr>
          <w:sz w:val="28"/>
          <w:szCs w:val="28"/>
        </w:rPr>
        <w:t xml:space="preserve"> к настоящему Порядку.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Отражение расходов бюджета</w:t>
      </w:r>
      <w:r w:rsidR="001834BD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субвенции, иные межбюджетные трансферты, имеющие целевое назначение, </w:t>
      </w:r>
      <w:r>
        <w:rPr>
          <w:sz w:val="28"/>
          <w:szCs w:val="28"/>
        </w:rPr>
        <w:t xml:space="preserve">включающим коды направлений расходов 30000-39990 и 50000-59990, </w:t>
      </w:r>
      <w:r w:rsidRPr="00092887">
        <w:rPr>
          <w:sz w:val="28"/>
          <w:szCs w:val="28"/>
        </w:rPr>
        <w:t>предоставляемые из федерального бюджета</w:t>
      </w:r>
      <w:r>
        <w:rPr>
          <w:sz w:val="28"/>
          <w:szCs w:val="28"/>
        </w:rPr>
        <w:t xml:space="preserve"> и</w:t>
      </w:r>
      <w:r w:rsidRPr="0009288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09288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внебюджетных фондов Российской Федерации</w:t>
      </w:r>
      <w:r w:rsidRPr="00092887">
        <w:rPr>
          <w:sz w:val="28"/>
          <w:szCs w:val="28"/>
        </w:rPr>
        <w:t>, осуществляется по кодам направления расходов</w:t>
      </w:r>
      <w:r>
        <w:rPr>
          <w:sz w:val="28"/>
          <w:szCs w:val="28"/>
        </w:rPr>
        <w:t xml:space="preserve"> в соответствии с требованиями, установленными </w:t>
      </w:r>
      <w:r w:rsidRPr="00092887">
        <w:rPr>
          <w:sz w:val="28"/>
          <w:szCs w:val="28"/>
        </w:rPr>
        <w:t xml:space="preserve">приказом Министерства финансов Российской Федерации от </w:t>
      </w:r>
      <w:r w:rsidR="0017759F" w:rsidRPr="00092887">
        <w:rPr>
          <w:sz w:val="28"/>
          <w:szCs w:val="28"/>
        </w:rPr>
        <w:t>0</w:t>
      </w:r>
      <w:r w:rsidR="0017759F">
        <w:rPr>
          <w:sz w:val="28"/>
          <w:szCs w:val="28"/>
        </w:rPr>
        <w:t>6</w:t>
      </w:r>
      <w:r w:rsidR="0017759F" w:rsidRPr="00092887">
        <w:rPr>
          <w:sz w:val="28"/>
          <w:szCs w:val="28"/>
        </w:rPr>
        <w:t>.0</w:t>
      </w:r>
      <w:r w:rsidR="0017759F">
        <w:rPr>
          <w:sz w:val="28"/>
          <w:szCs w:val="28"/>
        </w:rPr>
        <w:t>6</w:t>
      </w:r>
      <w:r w:rsidR="0017759F" w:rsidRPr="00092887">
        <w:rPr>
          <w:sz w:val="28"/>
          <w:szCs w:val="28"/>
        </w:rPr>
        <w:t>.201</w:t>
      </w:r>
      <w:r w:rsidR="0017759F">
        <w:rPr>
          <w:sz w:val="28"/>
          <w:szCs w:val="28"/>
        </w:rPr>
        <w:t xml:space="preserve">9 </w:t>
      </w:r>
      <w:r w:rsidR="0017759F" w:rsidRPr="00092887">
        <w:rPr>
          <w:sz w:val="28"/>
          <w:szCs w:val="28"/>
        </w:rPr>
        <w:t xml:space="preserve">№ </w:t>
      </w:r>
      <w:r w:rsidR="0017759F">
        <w:rPr>
          <w:sz w:val="28"/>
          <w:szCs w:val="28"/>
        </w:rPr>
        <w:t>85</w:t>
      </w:r>
      <w:r w:rsidR="0017759F" w:rsidRPr="00092887">
        <w:rPr>
          <w:sz w:val="28"/>
          <w:szCs w:val="28"/>
        </w:rPr>
        <w:t xml:space="preserve">н «О </w:t>
      </w:r>
      <w:r w:rsidR="0017759F">
        <w:rPr>
          <w:rFonts w:eastAsiaTheme="minorHAnsi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="0017759F" w:rsidRPr="00092887">
        <w:rPr>
          <w:sz w:val="28"/>
          <w:szCs w:val="28"/>
        </w:rPr>
        <w:t>»</w:t>
      </w:r>
    </w:p>
    <w:p w:rsidR="008D2F4A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Перечень и коды направлений расходов бюджета</w:t>
      </w:r>
      <w:r w:rsidR="00843EB7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бюджета, 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="0041102D">
        <w:rPr>
          <w:sz w:val="28"/>
          <w:szCs w:val="28"/>
        </w:rPr>
        <w:t>4</w:t>
      </w:r>
      <w:r w:rsidRPr="00092887">
        <w:rPr>
          <w:sz w:val="28"/>
          <w:szCs w:val="28"/>
        </w:rPr>
        <w:t xml:space="preserve"> к настоящему Порядку.</w:t>
      </w:r>
    </w:p>
    <w:p w:rsidR="00F61A7F" w:rsidRDefault="00F61A7F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Расходы бюджета поселения, источником финансового </w:t>
      </w:r>
      <w:r w:rsidRPr="00B5308C">
        <w:rPr>
          <w:rFonts w:eastAsiaTheme="minorHAnsi"/>
          <w:sz w:val="28"/>
          <w:szCs w:val="28"/>
          <w:lang w:eastAsia="en-US"/>
        </w:rPr>
        <w:t>обеспечения которых являются субсидии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иные</w:t>
      </w:r>
      <w:r w:rsidRPr="00092887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е</w:t>
      </w:r>
      <w:r w:rsidRPr="0009288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ы, имеющие</w:t>
      </w:r>
      <w:r w:rsidRPr="00092887">
        <w:rPr>
          <w:sz w:val="28"/>
          <w:szCs w:val="28"/>
        </w:rPr>
        <w:t xml:space="preserve"> целевое назначение</w:t>
      </w:r>
      <w:r w:rsidRPr="00B5308C">
        <w:rPr>
          <w:rFonts w:eastAsiaTheme="minorHAnsi"/>
          <w:sz w:val="28"/>
          <w:szCs w:val="28"/>
          <w:lang w:eastAsia="en-US"/>
        </w:rPr>
        <w:t xml:space="preserve">, предоставляемые из федерального бюджета, а также </w:t>
      </w:r>
      <w:r w:rsidRPr="00B5308C">
        <w:rPr>
          <w:rFonts w:eastAsiaTheme="minorHAnsi"/>
          <w:sz w:val="28"/>
          <w:szCs w:val="28"/>
          <w:lang w:eastAsia="en-US"/>
        </w:rPr>
        <w:lastRenderedPageBreak/>
        <w:t>расходы бюджета</w:t>
      </w:r>
      <w:r>
        <w:rPr>
          <w:rFonts w:eastAsiaTheme="minorHAnsi"/>
          <w:sz w:val="28"/>
          <w:szCs w:val="28"/>
          <w:lang w:eastAsia="en-US"/>
        </w:rPr>
        <w:t xml:space="preserve"> поселения, в целях</w:t>
      </w:r>
      <w:r w:rsidRPr="00B5308C">
        <w:rPr>
          <w:rFonts w:eastAsiaTheme="minorHAnsi"/>
          <w:sz w:val="28"/>
          <w:szCs w:val="28"/>
          <w:lang w:eastAsia="en-US"/>
        </w:rPr>
        <w:t xml:space="preserve"> со</w:t>
      </w:r>
      <w:r w:rsidR="00314C30">
        <w:rPr>
          <w:rFonts w:eastAsiaTheme="minorHAnsi"/>
          <w:sz w:val="28"/>
          <w:szCs w:val="28"/>
          <w:lang w:eastAsia="en-US"/>
        </w:rPr>
        <w:t xml:space="preserve"> </w:t>
      </w:r>
      <w:r w:rsidRPr="00B5308C">
        <w:rPr>
          <w:rFonts w:eastAsiaTheme="minorHAnsi"/>
          <w:sz w:val="28"/>
          <w:szCs w:val="28"/>
          <w:lang w:eastAsia="en-US"/>
        </w:rPr>
        <w:t>финансировани</w:t>
      </w:r>
      <w:r>
        <w:rPr>
          <w:rFonts w:eastAsiaTheme="minorHAnsi"/>
          <w:sz w:val="28"/>
          <w:szCs w:val="28"/>
          <w:lang w:eastAsia="en-US"/>
        </w:rPr>
        <w:t>я которых предоставляются указанные межбюджетные трансферты,</w:t>
      </w:r>
      <w:r w:rsidRPr="00B5308C">
        <w:rPr>
          <w:rFonts w:eastAsiaTheme="minorHAnsi"/>
          <w:sz w:val="28"/>
          <w:szCs w:val="28"/>
          <w:lang w:eastAsia="en-US"/>
        </w:rPr>
        <w:t xml:space="preserve"> отражаются по кодам направлений расходов L0000 - L9990.</w:t>
      </w:r>
    </w:p>
    <w:p w:rsidR="008D2F4A" w:rsidRDefault="00843EB7" w:rsidP="00F61A7F">
      <w:pPr>
        <w:autoSpaceDE w:val="0"/>
        <w:autoSpaceDN w:val="0"/>
        <w:adjustRightInd w:val="0"/>
        <w:ind w:firstLine="709"/>
        <w:jc w:val="both"/>
      </w:pPr>
      <w:r w:rsidRPr="00F61A7F">
        <w:rPr>
          <w:sz w:val="28"/>
          <w:szCs w:val="28"/>
        </w:rPr>
        <w:t>Расходы</w:t>
      </w:r>
      <w:r w:rsidR="008D2F4A" w:rsidRPr="00F61A7F">
        <w:rPr>
          <w:sz w:val="28"/>
          <w:szCs w:val="28"/>
        </w:rPr>
        <w:t xml:space="preserve"> бюджета </w:t>
      </w:r>
      <w:r w:rsidRPr="00F61A7F">
        <w:rPr>
          <w:sz w:val="28"/>
          <w:szCs w:val="28"/>
        </w:rPr>
        <w:t xml:space="preserve">поселения </w:t>
      </w:r>
      <w:r w:rsidR="00F61A7F" w:rsidRPr="00F61A7F">
        <w:rPr>
          <w:rFonts w:eastAsiaTheme="minorHAnsi"/>
          <w:sz w:val="28"/>
          <w:szCs w:val="28"/>
          <w:lang w:eastAsia="en-US"/>
        </w:rPr>
        <w:t>за</w:t>
      </w:r>
      <w:r w:rsidR="00F61A7F" w:rsidRPr="00B5308C">
        <w:rPr>
          <w:rFonts w:eastAsiaTheme="minorHAnsi"/>
          <w:sz w:val="28"/>
          <w:szCs w:val="28"/>
          <w:lang w:eastAsia="en-US"/>
        </w:rPr>
        <w:t xml:space="preserve"> счет субвенций из областного бюджета, источником финансового обеспечения которых являются </w:t>
      </w:r>
      <w:r w:rsidR="00F61A7F">
        <w:rPr>
          <w:rFonts w:eastAsiaTheme="minorHAnsi"/>
          <w:sz w:val="28"/>
          <w:szCs w:val="28"/>
          <w:lang w:eastAsia="en-US"/>
        </w:rPr>
        <w:t>субвенции</w:t>
      </w:r>
      <w:r w:rsidR="00F61A7F" w:rsidRPr="00B5308C">
        <w:rPr>
          <w:rFonts w:eastAsiaTheme="minorHAnsi"/>
          <w:sz w:val="28"/>
          <w:szCs w:val="28"/>
          <w:lang w:eastAsia="en-US"/>
        </w:rPr>
        <w:t xml:space="preserve"> </w:t>
      </w:r>
      <w:r w:rsidR="00F61A7F">
        <w:rPr>
          <w:rFonts w:eastAsiaTheme="minorHAnsi"/>
          <w:sz w:val="28"/>
          <w:szCs w:val="28"/>
          <w:lang w:eastAsia="en-US"/>
        </w:rPr>
        <w:t xml:space="preserve">и </w:t>
      </w:r>
      <w:r w:rsidR="00F61A7F" w:rsidRPr="00092887">
        <w:rPr>
          <w:sz w:val="28"/>
          <w:szCs w:val="28"/>
        </w:rPr>
        <w:t>ины</w:t>
      </w:r>
      <w:r w:rsidR="00F61A7F">
        <w:rPr>
          <w:sz w:val="28"/>
          <w:szCs w:val="28"/>
        </w:rPr>
        <w:t>е</w:t>
      </w:r>
      <w:r w:rsidR="00F61A7F" w:rsidRPr="00092887">
        <w:rPr>
          <w:sz w:val="28"/>
          <w:szCs w:val="28"/>
        </w:rPr>
        <w:t xml:space="preserve"> межбюджетны</w:t>
      </w:r>
      <w:r w:rsidR="00F61A7F">
        <w:rPr>
          <w:sz w:val="28"/>
          <w:szCs w:val="28"/>
        </w:rPr>
        <w:t>е</w:t>
      </w:r>
      <w:r w:rsidR="00F61A7F" w:rsidRPr="00092887">
        <w:rPr>
          <w:sz w:val="28"/>
          <w:szCs w:val="28"/>
        </w:rPr>
        <w:t xml:space="preserve"> трансферт</w:t>
      </w:r>
      <w:r w:rsidR="00F61A7F">
        <w:rPr>
          <w:sz w:val="28"/>
          <w:szCs w:val="28"/>
        </w:rPr>
        <w:t>ы, имеющие</w:t>
      </w:r>
      <w:r w:rsidR="00F61A7F" w:rsidRPr="00092887">
        <w:rPr>
          <w:sz w:val="28"/>
          <w:szCs w:val="28"/>
        </w:rPr>
        <w:t xml:space="preserve"> целевое назначение</w:t>
      </w:r>
      <w:r w:rsidR="00F61A7F">
        <w:rPr>
          <w:sz w:val="28"/>
          <w:szCs w:val="28"/>
        </w:rPr>
        <w:t>,</w:t>
      </w:r>
      <w:r w:rsidR="00F61A7F" w:rsidRPr="00B5308C">
        <w:rPr>
          <w:rFonts w:eastAsiaTheme="minorHAnsi"/>
          <w:sz w:val="28"/>
          <w:szCs w:val="28"/>
          <w:lang w:eastAsia="en-US"/>
        </w:rPr>
        <w:t xml:space="preserve"> </w:t>
      </w:r>
      <w:r w:rsidR="00F61A7F">
        <w:rPr>
          <w:rFonts w:eastAsiaTheme="minorHAnsi"/>
          <w:sz w:val="28"/>
          <w:szCs w:val="28"/>
          <w:lang w:eastAsia="en-US"/>
        </w:rPr>
        <w:t xml:space="preserve">предоставленные </w:t>
      </w:r>
      <w:r w:rsidR="00F61A7F" w:rsidRPr="00B5308C">
        <w:rPr>
          <w:rFonts w:eastAsiaTheme="minorHAnsi"/>
          <w:sz w:val="28"/>
          <w:szCs w:val="28"/>
          <w:lang w:eastAsia="en-US"/>
        </w:rPr>
        <w:t>из федерального бюджета</w:t>
      </w:r>
      <w:r w:rsidR="00F61A7F">
        <w:rPr>
          <w:rFonts w:eastAsiaTheme="minorHAnsi"/>
          <w:sz w:val="28"/>
          <w:szCs w:val="28"/>
          <w:lang w:eastAsia="en-US"/>
        </w:rPr>
        <w:t xml:space="preserve">, </w:t>
      </w:r>
      <w:r w:rsidR="00F61A7F" w:rsidRPr="00B5308C">
        <w:rPr>
          <w:rFonts w:eastAsiaTheme="minorHAnsi"/>
          <w:sz w:val="28"/>
          <w:szCs w:val="28"/>
          <w:lang w:eastAsia="en-US"/>
        </w:rPr>
        <w:t>отражаются</w:t>
      </w:r>
      <w:r w:rsidR="00F61A7F">
        <w:rPr>
          <w:rFonts w:eastAsiaTheme="minorHAnsi"/>
          <w:sz w:val="28"/>
          <w:szCs w:val="28"/>
          <w:lang w:eastAsia="en-US"/>
        </w:rPr>
        <w:t xml:space="preserve"> п</w:t>
      </w:r>
      <w:r w:rsidR="00F61A7F" w:rsidRPr="00B5308C">
        <w:rPr>
          <w:rFonts w:eastAsiaTheme="minorHAnsi"/>
          <w:sz w:val="28"/>
          <w:szCs w:val="28"/>
          <w:lang w:eastAsia="en-US"/>
        </w:rPr>
        <w:t>о кодам направлений расходов R0000 - R9990</w:t>
      </w:r>
      <w:r w:rsidR="008D2F4A">
        <w:t>.</w:t>
      </w:r>
    </w:p>
    <w:p w:rsidR="00843EB7" w:rsidRDefault="00843EB7" w:rsidP="008D2F4A">
      <w:pPr>
        <w:pStyle w:val="ConsPlusNormal"/>
        <w:ind w:firstLine="540"/>
        <w:jc w:val="both"/>
      </w:pPr>
    </w:p>
    <w:p w:rsidR="00843EB7" w:rsidRPr="00092887" w:rsidRDefault="00843EB7" w:rsidP="00843E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 Правила отнесения расходов бюджета </w:t>
      </w:r>
      <w:r w:rsidR="002208C5" w:rsidRPr="002208C5">
        <w:rPr>
          <w:b/>
          <w:sz w:val="28"/>
          <w:szCs w:val="28"/>
        </w:rPr>
        <w:t>Нижнеивкинского городского поселения</w:t>
      </w:r>
      <w:r>
        <w:rPr>
          <w:b/>
          <w:sz w:val="28"/>
          <w:szCs w:val="28"/>
        </w:rPr>
        <w:t xml:space="preserve"> </w:t>
      </w:r>
      <w:r w:rsidRPr="00092887">
        <w:rPr>
          <w:b/>
          <w:sz w:val="28"/>
          <w:szCs w:val="28"/>
        </w:rPr>
        <w:t>на соответствующие целевые статьи</w:t>
      </w:r>
    </w:p>
    <w:p w:rsidR="00843EB7" w:rsidRPr="00092887" w:rsidRDefault="00843EB7" w:rsidP="00843EB7">
      <w:pPr>
        <w:jc w:val="both"/>
        <w:rPr>
          <w:sz w:val="28"/>
          <w:szCs w:val="28"/>
        </w:rPr>
      </w:pPr>
    </w:p>
    <w:p w:rsidR="00843EB7" w:rsidRDefault="00843EB7" w:rsidP="00843EB7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Муниципальные</w:t>
      </w:r>
      <w:r w:rsidRPr="00092887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администрации </w:t>
      </w:r>
      <w:r w:rsidR="00730FEB" w:rsidRPr="002208C5">
        <w:rPr>
          <w:b/>
          <w:sz w:val="28"/>
          <w:szCs w:val="28"/>
        </w:rPr>
        <w:t>Нижнеивкинского городского поселения</w:t>
      </w:r>
      <w:r w:rsidRPr="00092887">
        <w:rPr>
          <w:b/>
          <w:sz w:val="28"/>
          <w:szCs w:val="28"/>
        </w:rPr>
        <w:t xml:space="preserve"> и их подпрограммы</w:t>
      </w:r>
    </w:p>
    <w:p w:rsidR="00843EB7" w:rsidRDefault="00843EB7" w:rsidP="00843EB7">
      <w:pPr>
        <w:jc w:val="center"/>
        <w:rPr>
          <w:b/>
          <w:sz w:val="28"/>
          <w:szCs w:val="28"/>
        </w:rPr>
      </w:pPr>
    </w:p>
    <w:p w:rsidR="00843EB7" w:rsidRDefault="00843EB7" w:rsidP="00843EB7">
      <w:pPr>
        <w:jc w:val="center"/>
        <w:rPr>
          <w:sz w:val="28"/>
          <w:szCs w:val="28"/>
        </w:rPr>
      </w:pPr>
      <w:r w:rsidRPr="00843EB7">
        <w:rPr>
          <w:sz w:val="28"/>
          <w:szCs w:val="28"/>
        </w:rPr>
        <w:t xml:space="preserve">0100000000 Муниципальная программа "Обеспечение деятельности муниципального образования </w:t>
      </w:r>
      <w:r w:rsidR="00730FEB" w:rsidRPr="00730FEB">
        <w:rPr>
          <w:sz w:val="28"/>
          <w:szCs w:val="28"/>
        </w:rPr>
        <w:t xml:space="preserve">Нижнеивкинского городского поселения </w:t>
      </w:r>
      <w:r w:rsidRPr="00843EB7">
        <w:rPr>
          <w:sz w:val="28"/>
          <w:szCs w:val="28"/>
        </w:rPr>
        <w:t xml:space="preserve">по решению вопросов местного значения и переданных государственных полномочий"  </w:t>
      </w:r>
    </w:p>
    <w:p w:rsidR="00843EB7" w:rsidRDefault="00843EB7" w:rsidP="00843EB7">
      <w:pPr>
        <w:jc w:val="center"/>
        <w:rPr>
          <w:sz w:val="28"/>
          <w:szCs w:val="28"/>
        </w:rPr>
      </w:pPr>
    </w:p>
    <w:p w:rsidR="00843EB7" w:rsidRDefault="00843EB7" w:rsidP="00843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730FEB" w:rsidRPr="00730FEB">
        <w:rPr>
          <w:sz w:val="28"/>
          <w:szCs w:val="28"/>
        </w:rPr>
        <w:t>Нижнеивкинского городского поселения</w:t>
      </w:r>
      <w:r w:rsidR="00730FEB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«</w:t>
      </w:r>
      <w:r w:rsidRPr="00843EB7">
        <w:rPr>
          <w:sz w:val="28"/>
          <w:szCs w:val="28"/>
        </w:rPr>
        <w:t xml:space="preserve">Обеспечение деятельности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поселения</w:t>
      </w:r>
      <w:r w:rsidR="00730FEB" w:rsidRPr="00843EB7">
        <w:rPr>
          <w:sz w:val="28"/>
          <w:szCs w:val="28"/>
        </w:rPr>
        <w:t xml:space="preserve"> </w:t>
      </w:r>
      <w:r w:rsidRPr="00843EB7">
        <w:rPr>
          <w:sz w:val="28"/>
          <w:szCs w:val="28"/>
        </w:rPr>
        <w:t>по решению вопросов местного значения и переданных государственных полномочий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3EB7" w:rsidRDefault="00843EB7" w:rsidP="00843EB7">
      <w:pPr>
        <w:jc w:val="both"/>
        <w:rPr>
          <w:sz w:val="28"/>
          <w:szCs w:val="28"/>
        </w:rPr>
      </w:pPr>
    </w:p>
    <w:p w:rsidR="00843EB7" w:rsidRDefault="00843EB7" w:rsidP="00832961">
      <w:pPr>
        <w:jc w:val="center"/>
        <w:rPr>
          <w:sz w:val="28"/>
          <w:szCs w:val="28"/>
        </w:rPr>
      </w:pPr>
      <w:r w:rsidRPr="00843EB7">
        <w:rPr>
          <w:sz w:val="28"/>
          <w:szCs w:val="28"/>
        </w:rPr>
        <w:t>0200000000</w:t>
      </w:r>
      <w:r>
        <w:rPr>
          <w:sz w:val="28"/>
          <w:szCs w:val="28"/>
        </w:rPr>
        <w:t xml:space="preserve"> </w:t>
      </w:r>
      <w:r w:rsidRPr="00843EB7">
        <w:rPr>
          <w:sz w:val="28"/>
          <w:szCs w:val="28"/>
        </w:rPr>
        <w:t xml:space="preserve">Муниципальная программа "Управление муниципальным имуществом </w:t>
      </w:r>
      <w:r w:rsidR="00730FEB" w:rsidRPr="00730FEB">
        <w:rPr>
          <w:sz w:val="28"/>
          <w:szCs w:val="28"/>
        </w:rPr>
        <w:t>Нижнеивкинского городского поселения</w:t>
      </w:r>
      <w:r w:rsidR="00730FEB" w:rsidRPr="00843EB7">
        <w:rPr>
          <w:sz w:val="28"/>
          <w:szCs w:val="28"/>
        </w:rPr>
        <w:t xml:space="preserve"> </w:t>
      </w:r>
      <w:r w:rsidRPr="00843EB7">
        <w:rPr>
          <w:sz w:val="28"/>
          <w:szCs w:val="28"/>
        </w:rPr>
        <w:t>"</w:t>
      </w:r>
    </w:p>
    <w:p w:rsidR="00843EB7" w:rsidRDefault="00843EB7" w:rsidP="00843EB7">
      <w:pPr>
        <w:jc w:val="both"/>
        <w:rPr>
          <w:sz w:val="28"/>
          <w:szCs w:val="28"/>
        </w:rPr>
      </w:pPr>
    </w:p>
    <w:p w:rsidR="00832961" w:rsidRDefault="00843EB7" w:rsidP="00843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730FEB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«</w:t>
      </w:r>
      <w:r w:rsidR="00832961" w:rsidRPr="00843EB7">
        <w:rPr>
          <w:sz w:val="28"/>
          <w:szCs w:val="28"/>
        </w:rPr>
        <w:t xml:space="preserve">Управление муниципальным имуществом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B25D66">
        <w:rPr>
          <w:sz w:val="28"/>
          <w:szCs w:val="28"/>
        </w:rPr>
        <w:t>я</w:t>
      </w:r>
    </w:p>
    <w:p w:rsidR="00B25D66" w:rsidRDefault="00B25D66" w:rsidP="00843EB7">
      <w:pPr>
        <w:jc w:val="both"/>
        <w:rPr>
          <w:sz w:val="28"/>
          <w:szCs w:val="28"/>
        </w:rPr>
      </w:pPr>
    </w:p>
    <w:p w:rsidR="00B25D66" w:rsidRDefault="00B25D66" w:rsidP="00B25D66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832961">
        <w:rPr>
          <w:sz w:val="28"/>
          <w:szCs w:val="28"/>
        </w:rPr>
        <w:t>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 xml:space="preserve">Муниципальная программа «Обеспечение безопасности жизнедеятельности администрации </w:t>
      </w:r>
      <w:r w:rsidRPr="00730FEB">
        <w:rPr>
          <w:sz w:val="28"/>
          <w:szCs w:val="28"/>
        </w:rPr>
        <w:t>Нижнеивкинского городского поселени</w:t>
      </w:r>
      <w:r>
        <w:rPr>
          <w:sz w:val="28"/>
          <w:szCs w:val="28"/>
        </w:rPr>
        <w:t xml:space="preserve">я </w:t>
      </w:r>
      <w:r w:rsidRPr="00832961">
        <w:rPr>
          <w:sz w:val="28"/>
          <w:szCs w:val="28"/>
        </w:rPr>
        <w:t>Куменского района Кировской области»</w:t>
      </w:r>
    </w:p>
    <w:p w:rsidR="00B25D66" w:rsidRPr="00843EB7" w:rsidRDefault="00B25D66" w:rsidP="00B25D66">
      <w:pPr>
        <w:jc w:val="both"/>
        <w:rPr>
          <w:sz w:val="28"/>
          <w:szCs w:val="28"/>
        </w:rPr>
      </w:pPr>
    </w:p>
    <w:p w:rsidR="00B25D66" w:rsidRDefault="00B25D66" w:rsidP="00B25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 </w:t>
      </w:r>
      <w:r w:rsidRPr="00730FEB">
        <w:rPr>
          <w:sz w:val="28"/>
          <w:szCs w:val="28"/>
        </w:rPr>
        <w:t>Нижнеивкинского городского поселени</w:t>
      </w:r>
      <w:r w:rsidRPr="00092887">
        <w:rPr>
          <w:sz w:val="28"/>
          <w:szCs w:val="28"/>
        </w:rPr>
        <w:t xml:space="preserve"> «</w:t>
      </w:r>
      <w:r w:rsidRPr="00832961">
        <w:rPr>
          <w:sz w:val="28"/>
          <w:szCs w:val="28"/>
        </w:rPr>
        <w:t xml:space="preserve">Обеспечение безопасности жизнедеятельности администрации </w:t>
      </w:r>
      <w:r w:rsidRPr="00730FEB">
        <w:rPr>
          <w:sz w:val="28"/>
          <w:szCs w:val="28"/>
        </w:rPr>
        <w:t>Нижнеивкинского городского поселени</w:t>
      </w:r>
      <w:r w:rsidRPr="00832961">
        <w:rPr>
          <w:sz w:val="28"/>
          <w:szCs w:val="28"/>
        </w:rPr>
        <w:t>я Куменского района Кировской области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5D66" w:rsidRDefault="00B25D66" w:rsidP="00B25D66">
      <w:pPr>
        <w:ind w:firstLine="708"/>
        <w:jc w:val="both"/>
        <w:rPr>
          <w:sz w:val="28"/>
          <w:szCs w:val="28"/>
        </w:rPr>
      </w:pPr>
    </w:p>
    <w:p w:rsidR="00832961" w:rsidRDefault="00B25D66" w:rsidP="0083296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832961" w:rsidRPr="00832961">
        <w:rPr>
          <w:sz w:val="28"/>
          <w:szCs w:val="28"/>
        </w:rPr>
        <w:t>00000000</w:t>
      </w:r>
      <w:r w:rsidR="00832961">
        <w:rPr>
          <w:sz w:val="28"/>
          <w:szCs w:val="28"/>
        </w:rPr>
        <w:t xml:space="preserve"> </w:t>
      </w:r>
      <w:r w:rsidR="00832961" w:rsidRPr="00832961">
        <w:rPr>
          <w:sz w:val="28"/>
          <w:szCs w:val="28"/>
        </w:rPr>
        <w:t xml:space="preserve">Муниципальная программа «Содержание и ремонт дорог общего пользования местного значения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832961" w:rsidRPr="00832961">
        <w:rPr>
          <w:sz w:val="28"/>
          <w:szCs w:val="28"/>
        </w:rPr>
        <w:t>»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730FEB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«</w:t>
      </w:r>
      <w:r w:rsidRPr="00832961">
        <w:rPr>
          <w:sz w:val="28"/>
          <w:szCs w:val="28"/>
        </w:rPr>
        <w:t xml:space="preserve">Содержание и ремонт дорог общего пользования местного значения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</w:t>
      </w:r>
      <w:r w:rsidR="00B25D66">
        <w:rPr>
          <w:sz w:val="28"/>
          <w:szCs w:val="28"/>
        </w:rPr>
        <w:t>7</w:t>
      </w:r>
      <w:r w:rsidRPr="00832961">
        <w:rPr>
          <w:sz w:val="28"/>
          <w:szCs w:val="28"/>
        </w:rPr>
        <w:t>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 xml:space="preserve">Муниципальная программа "Развитие системы жилищно-коммунального хозяйства и благоустройство территории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730FEB">
        <w:rPr>
          <w:sz w:val="28"/>
          <w:szCs w:val="28"/>
        </w:rPr>
        <w:t>е</w:t>
      </w:r>
      <w:r w:rsidRPr="00832961">
        <w:rPr>
          <w:sz w:val="28"/>
          <w:szCs w:val="28"/>
        </w:rPr>
        <w:t>"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="00730FEB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«</w:t>
      </w:r>
      <w:r w:rsidRPr="00832961">
        <w:rPr>
          <w:sz w:val="28"/>
          <w:szCs w:val="28"/>
        </w:rPr>
        <w:t xml:space="preserve">Развитие системы жилищно-коммунального хозяйства и благоустройство территории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</w:t>
      </w:r>
      <w:r w:rsidR="00B25D66">
        <w:rPr>
          <w:sz w:val="28"/>
          <w:szCs w:val="28"/>
        </w:rPr>
        <w:t>8</w:t>
      </w:r>
      <w:r w:rsidRPr="00832961">
        <w:rPr>
          <w:sz w:val="28"/>
          <w:szCs w:val="28"/>
        </w:rPr>
        <w:t>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 xml:space="preserve">Муниципальная программа «Развитие культуры на территории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832961">
        <w:rPr>
          <w:sz w:val="28"/>
          <w:szCs w:val="28"/>
        </w:rPr>
        <w:t>»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="00730FEB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«</w:t>
      </w:r>
      <w:r w:rsidRPr="00832961">
        <w:rPr>
          <w:sz w:val="28"/>
          <w:szCs w:val="28"/>
        </w:rPr>
        <w:t xml:space="preserve">Развитие культуры на территории муниципального образования </w:t>
      </w:r>
      <w:r w:rsidR="00730FEB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B25D66" w:rsidP="00832961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32961" w:rsidRPr="00832961">
        <w:rPr>
          <w:sz w:val="28"/>
          <w:szCs w:val="28"/>
        </w:rPr>
        <w:t>00000000</w:t>
      </w:r>
      <w:r w:rsidR="00832961">
        <w:rPr>
          <w:sz w:val="28"/>
          <w:szCs w:val="28"/>
        </w:rPr>
        <w:t xml:space="preserve"> </w:t>
      </w:r>
      <w:r w:rsidR="00832961" w:rsidRPr="00832961">
        <w:rPr>
          <w:sz w:val="28"/>
          <w:szCs w:val="28"/>
        </w:rPr>
        <w:t xml:space="preserve">Муниципальная программа «Развитие физической культуры и массового спорта на территории муниципального образования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="00832961" w:rsidRPr="00832961">
        <w:rPr>
          <w:sz w:val="28"/>
          <w:szCs w:val="28"/>
        </w:rPr>
        <w:t>»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 xml:space="preserve"> «</w:t>
      </w:r>
      <w:r w:rsidRPr="00832961">
        <w:rPr>
          <w:sz w:val="28"/>
          <w:szCs w:val="28"/>
        </w:rPr>
        <w:t xml:space="preserve">Развитие физической культуры и массового спорта на территории муниципального образования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BA27CA" w:rsidRDefault="00BA27CA" w:rsidP="00832961">
      <w:pPr>
        <w:jc w:val="both"/>
        <w:rPr>
          <w:sz w:val="28"/>
          <w:szCs w:val="28"/>
        </w:rPr>
      </w:pPr>
    </w:p>
    <w:p w:rsidR="00BA27CA" w:rsidRDefault="00B25D66" w:rsidP="00BA27CA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BA27CA" w:rsidRPr="00832961">
        <w:rPr>
          <w:sz w:val="28"/>
          <w:szCs w:val="28"/>
        </w:rPr>
        <w:t>00000000</w:t>
      </w:r>
      <w:r w:rsidR="00BA27CA">
        <w:rPr>
          <w:sz w:val="28"/>
          <w:szCs w:val="28"/>
        </w:rPr>
        <w:t xml:space="preserve"> Муниципальная программа "Формирование современной городской среды муниципального образования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="00BA27CA">
        <w:rPr>
          <w:sz w:val="28"/>
          <w:szCs w:val="28"/>
        </w:rPr>
        <w:t>"</w:t>
      </w:r>
    </w:p>
    <w:p w:rsidR="00BA27CA" w:rsidRDefault="00BA27CA" w:rsidP="00BA2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2B3D86" w:rsidRPr="00730FEB">
        <w:rPr>
          <w:sz w:val="28"/>
          <w:szCs w:val="28"/>
        </w:rPr>
        <w:t>Нижнеивкинского городского поселени</w:t>
      </w:r>
      <w:r>
        <w:rPr>
          <w:sz w:val="28"/>
          <w:szCs w:val="28"/>
        </w:rPr>
        <w:t>я</w:t>
      </w:r>
      <w:r w:rsidRPr="000928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3EB7" w:rsidRDefault="00843EB7" w:rsidP="008D2F4A">
      <w:pPr>
        <w:pStyle w:val="ConsPlusNormal"/>
        <w:ind w:firstLine="540"/>
        <w:jc w:val="both"/>
      </w:pPr>
    </w:p>
    <w:p w:rsidR="0084390E" w:rsidRPr="002B3D86" w:rsidRDefault="0084390E" w:rsidP="0084390E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2.2. Направления расходов бюджета </w:t>
      </w:r>
      <w:r w:rsidR="002B3D86" w:rsidRPr="002B3D86">
        <w:rPr>
          <w:b/>
          <w:sz w:val="28"/>
          <w:szCs w:val="28"/>
        </w:rPr>
        <w:t>Нижнеивкинского городского поселения</w:t>
      </w:r>
    </w:p>
    <w:p w:rsidR="008D2F4A" w:rsidRDefault="008D2F4A" w:rsidP="00ED67AE">
      <w:pPr>
        <w:jc w:val="center"/>
        <w:rPr>
          <w:b/>
          <w:sz w:val="28"/>
          <w:szCs w:val="28"/>
        </w:rPr>
      </w:pPr>
    </w:p>
    <w:p w:rsidR="008D2F4A" w:rsidRDefault="008D2F4A" w:rsidP="00ED67AE">
      <w:pPr>
        <w:jc w:val="center"/>
        <w:rPr>
          <w:b/>
          <w:sz w:val="28"/>
          <w:szCs w:val="28"/>
        </w:rPr>
      </w:pPr>
    </w:p>
    <w:p w:rsidR="008D2F4A" w:rsidRPr="0084390E" w:rsidRDefault="0084390E" w:rsidP="00ED67AE">
      <w:pPr>
        <w:jc w:val="center"/>
        <w:rPr>
          <w:sz w:val="28"/>
          <w:szCs w:val="28"/>
        </w:rPr>
      </w:pPr>
      <w:r w:rsidRPr="0084390E">
        <w:rPr>
          <w:sz w:val="28"/>
          <w:szCs w:val="28"/>
        </w:rPr>
        <w:t xml:space="preserve">01000 Руководство и управление в сфере установленных функций органов местного самоуправления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</w:p>
    <w:p w:rsidR="0084390E" w:rsidRPr="00092887" w:rsidRDefault="0084390E" w:rsidP="0084390E">
      <w:pPr>
        <w:jc w:val="center"/>
        <w:rPr>
          <w:sz w:val="28"/>
          <w:szCs w:val="28"/>
        </w:rPr>
      </w:pPr>
    </w:p>
    <w:p w:rsidR="0084390E" w:rsidRDefault="0084390E" w:rsidP="008439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 xml:space="preserve">поселения </w:t>
      </w:r>
      <w:r w:rsidRPr="00092887">
        <w:rPr>
          <w:bCs/>
          <w:sz w:val="28"/>
          <w:szCs w:val="28"/>
        </w:rPr>
        <w:t xml:space="preserve">на финансовое обеспечение деятельности </w:t>
      </w:r>
      <w:r w:rsidRPr="0084390E">
        <w:rPr>
          <w:sz w:val="28"/>
          <w:szCs w:val="28"/>
        </w:rPr>
        <w:t xml:space="preserve">органов местного самоуправления </w:t>
      </w:r>
      <w:r w:rsidR="002B3D86" w:rsidRPr="00730FEB">
        <w:rPr>
          <w:sz w:val="28"/>
          <w:szCs w:val="28"/>
        </w:rPr>
        <w:t>Нижнеивкинского городского поселени</w:t>
      </w:r>
      <w:r w:rsidR="002B3D86">
        <w:rPr>
          <w:sz w:val="28"/>
          <w:szCs w:val="28"/>
        </w:rPr>
        <w:t>я</w:t>
      </w:r>
      <w:r w:rsidRPr="00092887">
        <w:rPr>
          <w:bCs/>
          <w:sz w:val="28"/>
          <w:szCs w:val="28"/>
        </w:rPr>
        <w:t>, в том числе:</w:t>
      </w:r>
    </w:p>
    <w:p w:rsidR="0084390E" w:rsidRDefault="0084390E" w:rsidP="0084390E">
      <w:pPr>
        <w:jc w:val="both"/>
        <w:rPr>
          <w:bCs/>
          <w:sz w:val="28"/>
          <w:szCs w:val="28"/>
        </w:rPr>
      </w:pPr>
    </w:p>
    <w:p w:rsidR="00B94571" w:rsidRPr="00092887" w:rsidRDefault="0084390E" w:rsidP="00B94571">
      <w:pPr>
        <w:jc w:val="center"/>
        <w:rPr>
          <w:color w:val="000000"/>
          <w:sz w:val="28"/>
          <w:szCs w:val="28"/>
        </w:rPr>
      </w:pPr>
      <w:r w:rsidRPr="00B94571">
        <w:rPr>
          <w:i/>
          <w:color w:val="000000"/>
          <w:sz w:val="28"/>
          <w:szCs w:val="28"/>
        </w:rPr>
        <w:t>010</w:t>
      </w:r>
      <w:r w:rsidR="00FB788A">
        <w:rPr>
          <w:i/>
          <w:color w:val="000000"/>
          <w:sz w:val="28"/>
          <w:szCs w:val="28"/>
        </w:rPr>
        <w:t>1</w:t>
      </w:r>
      <w:r w:rsidRPr="00B94571">
        <w:rPr>
          <w:i/>
          <w:color w:val="000000"/>
          <w:sz w:val="28"/>
          <w:szCs w:val="28"/>
        </w:rPr>
        <w:t>0 Глава муниципального образования</w:t>
      </w:r>
    </w:p>
    <w:p w:rsidR="0084390E" w:rsidRDefault="0084390E" w:rsidP="00B945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2887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 xml:space="preserve">поселения </w:t>
      </w:r>
      <w:r w:rsidRPr="00092887">
        <w:rPr>
          <w:bCs/>
          <w:sz w:val="28"/>
          <w:szCs w:val="28"/>
        </w:rPr>
        <w:t xml:space="preserve">на денежное содержание </w:t>
      </w:r>
      <w:r>
        <w:rPr>
          <w:bCs/>
          <w:sz w:val="28"/>
          <w:szCs w:val="28"/>
        </w:rPr>
        <w:t xml:space="preserve">главы муниципального образования </w:t>
      </w:r>
      <w:r w:rsidR="002B3D86" w:rsidRPr="00730FEB">
        <w:rPr>
          <w:sz w:val="28"/>
          <w:szCs w:val="28"/>
        </w:rPr>
        <w:t>Нижнеивкинско</w:t>
      </w:r>
      <w:r w:rsidR="002B3D86">
        <w:rPr>
          <w:sz w:val="28"/>
          <w:szCs w:val="28"/>
        </w:rPr>
        <w:t>го</w:t>
      </w:r>
      <w:r w:rsidR="002B3D86" w:rsidRPr="00730FEB">
        <w:rPr>
          <w:sz w:val="28"/>
          <w:szCs w:val="28"/>
        </w:rPr>
        <w:t xml:space="preserve"> городского поселени</w:t>
      </w:r>
      <w:r w:rsidR="002B3D86">
        <w:rPr>
          <w:sz w:val="28"/>
          <w:szCs w:val="28"/>
        </w:rPr>
        <w:t xml:space="preserve">я </w:t>
      </w:r>
      <w:r w:rsidRPr="00092887">
        <w:rPr>
          <w:bCs/>
          <w:sz w:val="28"/>
          <w:szCs w:val="28"/>
        </w:rPr>
        <w:t xml:space="preserve">с учетом страховых взносов по обязательному страхованию в государственные внебюджетные фонды Российской Федерации и </w:t>
      </w:r>
      <w:r w:rsidRPr="00092887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заболеваний.</w:t>
      </w:r>
    </w:p>
    <w:p w:rsidR="002C26F9" w:rsidRPr="00092887" w:rsidRDefault="002C26F9" w:rsidP="0084390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4390E" w:rsidRPr="00092887" w:rsidRDefault="0084390E" w:rsidP="0084390E">
      <w:pPr>
        <w:jc w:val="both"/>
      </w:pPr>
    </w:p>
    <w:p w:rsidR="00CD3EF8" w:rsidRDefault="002C26F9" w:rsidP="002B3D86">
      <w:pPr>
        <w:jc w:val="center"/>
        <w:rPr>
          <w:sz w:val="28"/>
          <w:szCs w:val="28"/>
        </w:rPr>
      </w:pPr>
      <w:r w:rsidRPr="00B94571">
        <w:rPr>
          <w:i/>
          <w:color w:val="000000"/>
          <w:sz w:val="28"/>
          <w:szCs w:val="28"/>
        </w:rPr>
        <w:t>010</w:t>
      </w:r>
      <w:r w:rsidR="00FB788A">
        <w:rPr>
          <w:i/>
          <w:color w:val="000000"/>
          <w:sz w:val="28"/>
          <w:szCs w:val="28"/>
        </w:rPr>
        <w:t>3</w:t>
      </w:r>
      <w:r w:rsidRPr="00B94571">
        <w:rPr>
          <w:i/>
          <w:color w:val="000000"/>
          <w:sz w:val="28"/>
          <w:szCs w:val="28"/>
        </w:rPr>
        <w:t xml:space="preserve">0 Центральный аппарат местного самоуправления </w:t>
      </w:r>
      <w:r w:rsidR="002B3D86" w:rsidRPr="002B3D86">
        <w:rPr>
          <w:i/>
          <w:sz w:val="28"/>
          <w:szCs w:val="28"/>
        </w:rPr>
        <w:t>Нижнеивкинского городского поселения</w:t>
      </w:r>
      <w:r w:rsidR="002B3D86">
        <w:rPr>
          <w:sz w:val="28"/>
          <w:szCs w:val="28"/>
        </w:rPr>
        <w:t xml:space="preserve"> .</w:t>
      </w:r>
    </w:p>
    <w:p w:rsidR="00F21A1E" w:rsidRPr="00092887" w:rsidRDefault="00F21A1E" w:rsidP="002B3D86">
      <w:pPr>
        <w:jc w:val="center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="00BA27CA" w:rsidRPr="00092887">
        <w:rPr>
          <w:bCs/>
          <w:sz w:val="28"/>
          <w:szCs w:val="28"/>
        </w:rPr>
        <w:t xml:space="preserve">на денежное содержание </w:t>
      </w:r>
      <w:r w:rsidR="00BA27CA">
        <w:rPr>
          <w:bCs/>
          <w:sz w:val="28"/>
          <w:szCs w:val="28"/>
        </w:rPr>
        <w:t xml:space="preserve">специалистов аппарата местного самоуправления муниципального образования </w:t>
      </w:r>
      <w:r w:rsidR="002B3D86" w:rsidRPr="00730FEB">
        <w:rPr>
          <w:sz w:val="28"/>
          <w:szCs w:val="28"/>
        </w:rPr>
        <w:t>Нижнеивкинско</w:t>
      </w:r>
      <w:r w:rsidR="002B3D86">
        <w:rPr>
          <w:sz w:val="28"/>
          <w:szCs w:val="28"/>
        </w:rPr>
        <w:t>го</w:t>
      </w:r>
      <w:r w:rsidR="002B3D86" w:rsidRPr="00730FEB">
        <w:rPr>
          <w:sz w:val="28"/>
          <w:szCs w:val="28"/>
        </w:rPr>
        <w:t xml:space="preserve"> городского поселени</w:t>
      </w:r>
      <w:r w:rsidR="002B3D86">
        <w:rPr>
          <w:sz w:val="28"/>
          <w:szCs w:val="28"/>
        </w:rPr>
        <w:t>я</w:t>
      </w:r>
      <w:r w:rsidR="00BA27CA" w:rsidRPr="00092887">
        <w:rPr>
          <w:bCs/>
          <w:sz w:val="28"/>
          <w:szCs w:val="28"/>
        </w:rPr>
        <w:t xml:space="preserve"> с учетом страховых взносов по обязательному страхованию в государственные внебюджетные фонды Российской Федерации и </w:t>
      </w:r>
      <w:r w:rsidR="00BA27CA" w:rsidRPr="00092887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</w:t>
      </w:r>
      <w:r w:rsidR="00BA27CA">
        <w:rPr>
          <w:rFonts w:eastAsiaTheme="minorHAnsi"/>
          <w:sz w:val="28"/>
          <w:szCs w:val="28"/>
          <w:lang w:eastAsia="en-US"/>
        </w:rPr>
        <w:t xml:space="preserve">, и </w:t>
      </w:r>
      <w:r w:rsidRPr="00092887">
        <w:rPr>
          <w:sz w:val="28"/>
          <w:szCs w:val="28"/>
        </w:rPr>
        <w:t xml:space="preserve">на финансовое обеспечение деятельности </w:t>
      </w:r>
      <w:r>
        <w:rPr>
          <w:color w:val="000000"/>
          <w:sz w:val="28"/>
          <w:szCs w:val="28"/>
        </w:rPr>
        <w:t xml:space="preserve">центрального аппарата местного самоуправления </w:t>
      </w:r>
      <w:r w:rsidR="002B3D86" w:rsidRPr="00730FEB">
        <w:rPr>
          <w:sz w:val="28"/>
          <w:szCs w:val="28"/>
        </w:rPr>
        <w:t>Нижнеивкинско</w:t>
      </w:r>
      <w:r w:rsidR="002B3D86">
        <w:rPr>
          <w:sz w:val="28"/>
          <w:szCs w:val="28"/>
        </w:rPr>
        <w:t>го</w:t>
      </w:r>
      <w:r w:rsidR="002B3D86" w:rsidRPr="00730FEB">
        <w:rPr>
          <w:sz w:val="28"/>
          <w:szCs w:val="28"/>
        </w:rPr>
        <w:t xml:space="preserve"> городского поселени</w:t>
      </w:r>
      <w:r w:rsidR="002B3D86">
        <w:rPr>
          <w:sz w:val="28"/>
          <w:szCs w:val="28"/>
        </w:rPr>
        <w:t>я</w:t>
      </w:r>
      <w:r w:rsidRPr="00092887">
        <w:rPr>
          <w:sz w:val="28"/>
          <w:szCs w:val="28"/>
        </w:rPr>
        <w:t>.</w:t>
      </w:r>
    </w:p>
    <w:p w:rsidR="00CF7CB1" w:rsidRDefault="00CF7CB1" w:rsidP="00CF7CB1">
      <w:pPr>
        <w:jc w:val="center"/>
        <w:rPr>
          <w:sz w:val="28"/>
          <w:szCs w:val="28"/>
        </w:rPr>
      </w:pPr>
      <w:r w:rsidRPr="00B94571">
        <w:rPr>
          <w:i/>
          <w:color w:val="000000"/>
          <w:sz w:val="28"/>
          <w:szCs w:val="28"/>
        </w:rPr>
        <w:t>010</w:t>
      </w:r>
      <w:r>
        <w:rPr>
          <w:i/>
          <w:color w:val="000000"/>
          <w:sz w:val="28"/>
          <w:szCs w:val="28"/>
        </w:rPr>
        <w:t>4</w:t>
      </w:r>
      <w:r w:rsidRPr="00B94571">
        <w:rPr>
          <w:i/>
          <w:color w:val="000000"/>
          <w:sz w:val="28"/>
          <w:szCs w:val="28"/>
        </w:rPr>
        <w:t xml:space="preserve">0 Центральный аппарат местного самоуправления </w:t>
      </w:r>
      <w:r w:rsidRPr="002B3D86">
        <w:rPr>
          <w:i/>
          <w:sz w:val="28"/>
          <w:szCs w:val="28"/>
        </w:rPr>
        <w:t>Нижнеивкинского городского поселения</w:t>
      </w:r>
      <w:r>
        <w:rPr>
          <w:sz w:val="28"/>
          <w:szCs w:val="28"/>
        </w:rPr>
        <w:t xml:space="preserve"> .</w:t>
      </w:r>
    </w:p>
    <w:p w:rsidR="00CF7CB1" w:rsidRPr="00092887" w:rsidRDefault="00CF7CB1" w:rsidP="00CF7CB1">
      <w:pPr>
        <w:jc w:val="center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энергоэффективности аппарата местного самоуправления муниципального образования </w:t>
      </w:r>
      <w:r w:rsidRPr="00730FEB">
        <w:rPr>
          <w:sz w:val="28"/>
          <w:szCs w:val="28"/>
        </w:rPr>
        <w:t>Нижнеивкинско</w:t>
      </w:r>
      <w:r>
        <w:rPr>
          <w:sz w:val="28"/>
          <w:szCs w:val="28"/>
        </w:rPr>
        <w:t>го</w:t>
      </w:r>
      <w:r w:rsidRPr="00730FEB">
        <w:rPr>
          <w:sz w:val="28"/>
          <w:szCs w:val="28"/>
        </w:rPr>
        <w:t xml:space="preserve"> городского поселени</w:t>
      </w:r>
      <w:r>
        <w:rPr>
          <w:sz w:val="28"/>
          <w:szCs w:val="28"/>
        </w:rPr>
        <w:t>я</w:t>
      </w:r>
      <w:r w:rsidRPr="00092887">
        <w:rPr>
          <w:bCs/>
          <w:sz w:val="28"/>
          <w:szCs w:val="28"/>
        </w:rPr>
        <w:t xml:space="preserve"> </w:t>
      </w:r>
    </w:p>
    <w:p w:rsidR="0084390E" w:rsidRDefault="0084390E" w:rsidP="00ED67AE">
      <w:pPr>
        <w:jc w:val="center"/>
        <w:rPr>
          <w:b/>
          <w:sz w:val="28"/>
          <w:szCs w:val="28"/>
        </w:rPr>
      </w:pPr>
    </w:p>
    <w:p w:rsidR="00ED67AE" w:rsidRDefault="00ED67AE"/>
    <w:p w:rsidR="00137787" w:rsidRPr="00092887" w:rsidRDefault="00137787" w:rsidP="00137787">
      <w:pPr>
        <w:ind w:firstLine="708"/>
        <w:jc w:val="both"/>
        <w:rPr>
          <w:sz w:val="28"/>
          <w:szCs w:val="28"/>
        </w:rPr>
      </w:pPr>
    </w:p>
    <w:p w:rsidR="002C26F9" w:rsidRDefault="002C26F9" w:rsidP="002C26F9">
      <w:pPr>
        <w:jc w:val="center"/>
        <w:rPr>
          <w:color w:val="000000"/>
          <w:sz w:val="28"/>
          <w:szCs w:val="28"/>
        </w:rPr>
      </w:pPr>
    </w:p>
    <w:p w:rsidR="00137787" w:rsidRDefault="00137787" w:rsidP="00137787">
      <w:pPr>
        <w:jc w:val="center"/>
        <w:rPr>
          <w:sz w:val="28"/>
        </w:rPr>
      </w:pPr>
    </w:p>
    <w:p w:rsidR="00910752" w:rsidRDefault="00910752" w:rsidP="00137787">
      <w:pPr>
        <w:jc w:val="center"/>
        <w:rPr>
          <w:sz w:val="28"/>
        </w:rPr>
      </w:pPr>
      <w:r>
        <w:rPr>
          <w:sz w:val="28"/>
        </w:rPr>
        <w:t>04</w:t>
      </w:r>
      <w:r w:rsidR="0063615D">
        <w:rPr>
          <w:sz w:val="28"/>
        </w:rPr>
        <w:t>110</w:t>
      </w:r>
      <w:r>
        <w:rPr>
          <w:sz w:val="28"/>
        </w:rPr>
        <w:t xml:space="preserve"> Дорожное хозяйство</w:t>
      </w:r>
    </w:p>
    <w:p w:rsidR="00472BE3" w:rsidRDefault="00472BE3" w:rsidP="00472BE3">
      <w:pPr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Pr="004D3D06">
        <w:rPr>
          <w:color w:val="000000"/>
        </w:rPr>
        <w:t xml:space="preserve"> </w:t>
      </w:r>
      <w:r w:rsidRPr="00472BE3">
        <w:rPr>
          <w:color w:val="000000"/>
          <w:sz w:val="28"/>
        </w:rPr>
        <w:t>дорожн</w:t>
      </w:r>
      <w:r>
        <w:rPr>
          <w:color w:val="000000"/>
          <w:sz w:val="28"/>
        </w:rPr>
        <w:t>ой</w:t>
      </w:r>
      <w:r w:rsidRPr="00472BE3">
        <w:rPr>
          <w:color w:val="000000"/>
          <w:sz w:val="28"/>
        </w:rPr>
        <w:t xml:space="preserve"> деятельност</w:t>
      </w:r>
      <w:r>
        <w:rPr>
          <w:color w:val="000000"/>
          <w:sz w:val="28"/>
        </w:rPr>
        <w:t>и</w:t>
      </w:r>
      <w:r w:rsidRPr="00472BE3">
        <w:rPr>
          <w:color w:val="000000"/>
          <w:sz w:val="28"/>
        </w:rPr>
        <w:t xml:space="preserve"> в отношении автомобильных дорог местного значения в границах населенных пунктов </w:t>
      </w:r>
      <w:r w:rsidR="00314C30" w:rsidRPr="00730FEB">
        <w:rPr>
          <w:sz w:val="28"/>
          <w:szCs w:val="28"/>
        </w:rPr>
        <w:t>Нижнеивкинско</w:t>
      </w:r>
      <w:r w:rsidR="00314C30">
        <w:rPr>
          <w:sz w:val="28"/>
          <w:szCs w:val="28"/>
        </w:rPr>
        <w:t>го</w:t>
      </w:r>
      <w:r w:rsidR="00314C30" w:rsidRPr="00730FEB">
        <w:rPr>
          <w:sz w:val="28"/>
          <w:szCs w:val="28"/>
        </w:rPr>
        <w:t xml:space="preserve"> городского поселени</w:t>
      </w:r>
      <w:r w:rsidR="00314C30">
        <w:rPr>
          <w:sz w:val="28"/>
          <w:szCs w:val="28"/>
        </w:rPr>
        <w:t>я</w:t>
      </w:r>
      <w:r>
        <w:rPr>
          <w:color w:val="000000"/>
          <w:sz w:val="28"/>
        </w:rPr>
        <w:t>, в том числе:</w:t>
      </w:r>
    </w:p>
    <w:p w:rsidR="00137787" w:rsidRDefault="00472BE3" w:rsidP="00E7370A">
      <w:pPr>
        <w:jc w:val="both"/>
        <w:rPr>
          <w:sz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Pr="004D3D06">
        <w:rPr>
          <w:color w:val="000000"/>
        </w:rPr>
        <w:t xml:space="preserve"> </w:t>
      </w:r>
      <w:r w:rsidRPr="00472BE3">
        <w:rPr>
          <w:color w:val="000000"/>
          <w:sz w:val="28"/>
        </w:rPr>
        <w:t>дорожн</w:t>
      </w:r>
      <w:r>
        <w:rPr>
          <w:color w:val="000000"/>
          <w:sz w:val="28"/>
        </w:rPr>
        <w:t>ой</w:t>
      </w:r>
      <w:r w:rsidRPr="00472BE3">
        <w:rPr>
          <w:color w:val="000000"/>
          <w:sz w:val="28"/>
        </w:rPr>
        <w:t xml:space="preserve"> деятельнос</w:t>
      </w:r>
      <w:r>
        <w:rPr>
          <w:color w:val="000000"/>
          <w:sz w:val="28"/>
        </w:rPr>
        <w:t>ти</w:t>
      </w:r>
      <w:r w:rsidRPr="00472BE3">
        <w:rPr>
          <w:color w:val="000000"/>
          <w:sz w:val="28"/>
        </w:rPr>
        <w:t xml:space="preserve">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E7370A" w:rsidRPr="00730FEB">
        <w:rPr>
          <w:sz w:val="28"/>
          <w:szCs w:val="28"/>
        </w:rPr>
        <w:t>Нижнеивкинско</w:t>
      </w:r>
      <w:r w:rsidR="00E7370A">
        <w:rPr>
          <w:sz w:val="28"/>
          <w:szCs w:val="28"/>
        </w:rPr>
        <w:t>го</w:t>
      </w:r>
      <w:r w:rsidR="00E7370A" w:rsidRPr="00730FEB">
        <w:rPr>
          <w:sz w:val="28"/>
          <w:szCs w:val="28"/>
        </w:rPr>
        <w:t xml:space="preserve"> городского поселени</w:t>
      </w:r>
      <w:r w:rsidR="00E7370A">
        <w:rPr>
          <w:sz w:val="28"/>
          <w:szCs w:val="28"/>
        </w:rPr>
        <w:t>я.</w:t>
      </w:r>
    </w:p>
    <w:p w:rsidR="00137787" w:rsidRDefault="00310E3D" w:rsidP="00310E3D">
      <w:pPr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         </w:t>
      </w:r>
      <w:r w:rsidR="00E7370A">
        <w:rPr>
          <w:bCs/>
          <w:sz w:val="28"/>
          <w:szCs w:val="28"/>
        </w:rPr>
        <w:t>О</w:t>
      </w:r>
      <w:r w:rsidRPr="00092887">
        <w:rPr>
          <w:bCs/>
          <w:sz w:val="28"/>
          <w:szCs w:val="28"/>
        </w:rPr>
        <w:t>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Pr="004D3D06">
        <w:rPr>
          <w:color w:val="000000"/>
        </w:rPr>
        <w:t xml:space="preserve"> </w:t>
      </w:r>
      <w:r w:rsidRPr="00310E3D">
        <w:rPr>
          <w:color w:val="000000"/>
          <w:sz w:val="28"/>
        </w:rPr>
        <w:t>мероприятий</w:t>
      </w:r>
      <w:r>
        <w:rPr>
          <w:color w:val="000000"/>
        </w:rPr>
        <w:t xml:space="preserve"> </w:t>
      </w:r>
      <w:r w:rsidRPr="00310E3D">
        <w:rPr>
          <w:color w:val="000000"/>
          <w:sz w:val="28"/>
        </w:rPr>
        <w:t xml:space="preserve">в сфере дорожной </w:t>
      </w:r>
      <w:r w:rsidRPr="00472BE3">
        <w:rPr>
          <w:color w:val="000000"/>
          <w:sz w:val="28"/>
        </w:rPr>
        <w:t>деятельнос</w:t>
      </w:r>
      <w:r>
        <w:rPr>
          <w:color w:val="000000"/>
          <w:sz w:val="28"/>
        </w:rPr>
        <w:t>ти</w:t>
      </w:r>
      <w:r w:rsidRPr="00472BE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 w:rsidRPr="00472BE3">
        <w:rPr>
          <w:color w:val="000000"/>
          <w:sz w:val="28"/>
        </w:rPr>
        <w:t xml:space="preserve">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color w:val="000000"/>
          <w:sz w:val="28"/>
        </w:rPr>
        <w:t>.</w:t>
      </w:r>
    </w:p>
    <w:p w:rsidR="00310E3D" w:rsidRDefault="00310E3D" w:rsidP="00310E3D">
      <w:pPr>
        <w:jc w:val="both"/>
        <w:rPr>
          <w:sz w:val="28"/>
        </w:rPr>
      </w:pPr>
    </w:p>
    <w:p w:rsidR="006B60EC" w:rsidRDefault="00910752" w:rsidP="00137787">
      <w:pPr>
        <w:jc w:val="center"/>
        <w:rPr>
          <w:sz w:val="28"/>
        </w:rPr>
      </w:pPr>
      <w:r>
        <w:rPr>
          <w:sz w:val="28"/>
        </w:rPr>
        <w:t>0</w:t>
      </w:r>
      <w:r w:rsidR="00CF7CB1">
        <w:rPr>
          <w:sz w:val="28"/>
        </w:rPr>
        <w:t>42</w:t>
      </w:r>
      <w:r>
        <w:rPr>
          <w:sz w:val="28"/>
        </w:rPr>
        <w:t xml:space="preserve">00 </w:t>
      </w:r>
      <w:r w:rsidRPr="00910752">
        <w:rPr>
          <w:sz w:val="28"/>
        </w:rPr>
        <w:t>Поддержка жилищного хозяйства</w:t>
      </w:r>
    </w:p>
    <w:p w:rsidR="00137787" w:rsidRDefault="002D00E4" w:rsidP="002D00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поддержки жилищного хозяйства, в том числе:</w:t>
      </w:r>
    </w:p>
    <w:p w:rsidR="002D00E4" w:rsidRDefault="002D00E4" w:rsidP="002D00E4">
      <w:pPr>
        <w:rPr>
          <w:sz w:val="28"/>
        </w:rPr>
      </w:pPr>
    </w:p>
    <w:p w:rsidR="0063615D" w:rsidRPr="00410586" w:rsidRDefault="002D00E4" w:rsidP="0063615D">
      <w:pPr>
        <w:jc w:val="center"/>
        <w:rPr>
          <w:i/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по проведение капитального ремонта муниципального жилого фонда </w:t>
      </w:r>
      <w:r w:rsidR="0063615D" w:rsidRPr="00730FEB">
        <w:rPr>
          <w:sz w:val="28"/>
          <w:szCs w:val="28"/>
        </w:rPr>
        <w:t>Нижнеивкинско</w:t>
      </w:r>
      <w:r w:rsidR="0063615D">
        <w:rPr>
          <w:sz w:val="28"/>
          <w:szCs w:val="28"/>
        </w:rPr>
        <w:t>го</w:t>
      </w:r>
      <w:r w:rsidR="0063615D" w:rsidRPr="00730FEB">
        <w:rPr>
          <w:sz w:val="28"/>
          <w:szCs w:val="28"/>
        </w:rPr>
        <w:t xml:space="preserve"> городского поселени</w:t>
      </w:r>
      <w:r w:rsidR="0063615D">
        <w:rPr>
          <w:sz w:val="28"/>
          <w:szCs w:val="28"/>
        </w:rPr>
        <w:t>я</w:t>
      </w:r>
    </w:p>
    <w:p w:rsidR="002D00E4" w:rsidRDefault="002D00E4" w:rsidP="002D00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</w:t>
      </w:r>
      <w:r w:rsidR="00C623BF">
        <w:rPr>
          <w:sz w:val="28"/>
          <w:szCs w:val="28"/>
        </w:rPr>
        <w:t>в области жилищного хозяйства</w:t>
      </w:r>
      <w:r>
        <w:rPr>
          <w:sz w:val="28"/>
          <w:szCs w:val="28"/>
        </w:rPr>
        <w:t xml:space="preserve">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910752" w:rsidRPr="00410586" w:rsidRDefault="00910752" w:rsidP="00137787">
      <w:pPr>
        <w:jc w:val="center"/>
        <w:rPr>
          <w:i/>
          <w:sz w:val="28"/>
        </w:rPr>
      </w:pPr>
      <w:r w:rsidRPr="00410586">
        <w:rPr>
          <w:i/>
          <w:sz w:val="28"/>
        </w:rPr>
        <w:t xml:space="preserve">04230 Разработка генерального плана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по разработке генерального плана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</w:p>
    <w:p w:rsidR="00137787" w:rsidRDefault="00137787" w:rsidP="00137787">
      <w:pPr>
        <w:jc w:val="center"/>
        <w:rPr>
          <w:sz w:val="28"/>
        </w:rPr>
      </w:pPr>
    </w:p>
    <w:p w:rsidR="00910752" w:rsidRPr="00410586" w:rsidRDefault="00910752" w:rsidP="00137787">
      <w:pPr>
        <w:jc w:val="center"/>
        <w:rPr>
          <w:i/>
          <w:sz w:val="28"/>
        </w:rPr>
      </w:pPr>
      <w:r w:rsidRPr="00410586">
        <w:rPr>
          <w:i/>
          <w:sz w:val="28"/>
        </w:rPr>
        <w:t>042</w:t>
      </w:r>
      <w:r w:rsidR="00CF7CB1">
        <w:rPr>
          <w:i/>
          <w:sz w:val="28"/>
        </w:rPr>
        <w:t>00</w:t>
      </w:r>
      <w:r w:rsidRPr="00410586">
        <w:rPr>
          <w:i/>
          <w:sz w:val="28"/>
        </w:rPr>
        <w:t xml:space="preserve"> Прочие мероприятия в области жилищного хозяйства</w:t>
      </w:r>
    </w:p>
    <w:p w:rsidR="0066290C" w:rsidRDefault="00C623BF" w:rsidP="006629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прочих мероприятий в области жилищного хозяйства муниципального образования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 w:rsidR="0066290C" w:rsidRPr="00092887">
        <w:rPr>
          <w:bCs/>
          <w:sz w:val="28"/>
          <w:szCs w:val="28"/>
        </w:rPr>
        <w:t xml:space="preserve"> </w:t>
      </w:r>
      <w:r w:rsidR="0066290C">
        <w:rPr>
          <w:bCs/>
          <w:sz w:val="28"/>
          <w:szCs w:val="28"/>
        </w:rPr>
        <w:t>.</w:t>
      </w:r>
    </w:p>
    <w:p w:rsidR="00910752" w:rsidRDefault="0066290C" w:rsidP="0066290C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                     </w:t>
      </w:r>
      <w:r w:rsidR="00910752">
        <w:rPr>
          <w:sz w:val="28"/>
        </w:rPr>
        <w:t xml:space="preserve">04300 </w:t>
      </w:r>
      <w:r w:rsidR="00910752" w:rsidRPr="00910752">
        <w:rPr>
          <w:sz w:val="28"/>
        </w:rPr>
        <w:t>Поддержка коммунального хозяйства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поддержки коммунального хозяйства, в том числе:</w:t>
      </w:r>
    </w:p>
    <w:p w:rsidR="00137787" w:rsidRDefault="00137787" w:rsidP="00137787">
      <w:pPr>
        <w:jc w:val="center"/>
        <w:rPr>
          <w:sz w:val="28"/>
        </w:rPr>
      </w:pPr>
    </w:p>
    <w:p w:rsidR="00910752" w:rsidRPr="00410586" w:rsidRDefault="00910752" w:rsidP="00137787">
      <w:pPr>
        <w:jc w:val="center"/>
        <w:rPr>
          <w:i/>
          <w:sz w:val="28"/>
        </w:rPr>
      </w:pPr>
      <w:r w:rsidRPr="00410586">
        <w:rPr>
          <w:i/>
          <w:sz w:val="28"/>
        </w:rPr>
        <w:t>04310 Мероприятия в области коммунального хозяйства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в области коммунального хозяйства муниципального образования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E623C8" w:rsidRPr="00B573BC" w:rsidRDefault="00E623C8" w:rsidP="00137787">
      <w:pPr>
        <w:jc w:val="center"/>
        <w:rPr>
          <w:i/>
          <w:sz w:val="28"/>
        </w:rPr>
      </w:pPr>
      <w:r w:rsidRPr="00B573BC">
        <w:rPr>
          <w:i/>
          <w:sz w:val="28"/>
        </w:rPr>
        <w:t>04400 Благоустройство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по благоустройству населенных пунктов </w:t>
      </w:r>
      <w:r w:rsidR="003A5019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137787" w:rsidRDefault="00137787" w:rsidP="00137787">
      <w:pPr>
        <w:jc w:val="center"/>
        <w:rPr>
          <w:sz w:val="28"/>
        </w:rPr>
      </w:pPr>
    </w:p>
    <w:p w:rsidR="00E623C8" w:rsidRPr="00B573BC" w:rsidRDefault="00E623C8" w:rsidP="00137787">
      <w:pPr>
        <w:jc w:val="center"/>
        <w:rPr>
          <w:i/>
          <w:sz w:val="28"/>
        </w:rPr>
      </w:pPr>
      <w:r w:rsidRPr="00B573BC">
        <w:rPr>
          <w:i/>
          <w:sz w:val="28"/>
        </w:rPr>
        <w:t>04410 Уличное освещение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содержания и эксплуатации сети уличного освещения в населенных пунктах муниципального образования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E623C8" w:rsidRPr="00B573BC" w:rsidRDefault="00E623C8" w:rsidP="00137787">
      <w:pPr>
        <w:jc w:val="center"/>
        <w:rPr>
          <w:i/>
          <w:sz w:val="28"/>
        </w:rPr>
      </w:pPr>
      <w:r w:rsidRPr="00B573BC">
        <w:rPr>
          <w:i/>
          <w:sz w:val="28"/>
        </w:rPr>
        <w:t>04420 Прочие мероприятия по благоустройству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прочих мероприятий по благоустройству </w:t>
      </w:r>
      <w:r w:rsidR="0063615D">
        <w:rPr>
          <w:sz w:val="28"/>
          <w:szCs w:val="28"/>
        </w:rPr>
        <w:t xml:space="preserve">мест захоронений </w:t>
      </w:r>
      <w:r>
        <w:rPr>
          <w:sz w:val="28"/>
          <w:szCs w:val="28"/>
        </w:rPr>
        <w:t xml:space="preserve">муниципального образования </w:t>
      </w:r>
      <w:r w:rsidR="0066290C" w:rsidRPr="00730FEB">
        <w:rPr>
          <w:sz w:val="28"/>
          <w:szCs w:val="28"/>
        </w:rPr>
        <w:t>Нижнеивкинско</w:t>
      </w:r>
      <w:r w:rsidR="0066290C">
        <w:rPr>
          <w:sz w:val="28"/>
          <w:szCs w:val="28"/>
        </w:rPr>
        <w:t>го</w:t>
      </w:r>
      <w:r w:rsidR="0066290C" w:rsidRPr="00730FEB">
        <w:rPr>
          <w:sz w:val="28"/>
          <w:szCs w:val="28"/>
        </w:rPr>
        <w:t xml:space="preserve"> городского поселени</w:t>
      </w:r>
      <w:r w:rsidR="0066290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63615D" w:rsidRPr="00B573BC" w:rsidRDefault="0063615D" w:rsidP="0063615D">
      <w:pPr>
        <w:jc w:val="center"/>
        <w:rPr>
          <w:i/>
          <w:sz w:val="28"/>
        </w:rPr>
      </w:pPr>
      <w:r>
        <w:rPr>
          <w:sz w:val="28"/>
          <w:szCs w:val="28"/>
        </w:rPr>
        <w:t xml:space="preserve"> </w:t>
      </w:r>
      <w:r w:rsidRPr="00B573BC">
        <w:rPr>
          <w:i/>
          <w:sz w:val="28"/>
        </w:rPr>
        <w:t>044</w:t>
      </w:r>
      <w:r>
        <w:rPr>
          <w:i/>
          <w:sz w:val="28"/>
        </w:rPr>
        <w:t>3</w:t>
      </w:r>
      <w:r w:rsidRPr="00B573BC">
        <w:rPr>
          <w:i/>
          <w:sz w:val="28"/>
        </w:rPr>
        <w:t>0 Прочие мероприятия по благоустройству</w:t>
      </w:r>
    </w:p>
    <w:p w:rsidR="0063615D" w:rsidRDefault="0063615D" w:rsidP="0063615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прочих мероприятий по благоустройству в населенных пунктах муниципального образования </w:t>
      </w:r>
      <w:r w:rsidRPr="00730FEB">
        <w:rPr>
          <w:sz w:val="28"/>
          <w:szCs w:val="28"/>
        </w:rPr>
        <w:t>Нижнеивкинско</w:t>
      </w:r>
      <w:r>
        <w:rPr>
          <w:sz w:val="28"/>
          <w:szCs w:val="28"/>
        </w:rPr>
        <w:t>го</w:t>
      </w:r>
      <w:r w:rsidRPr="00730FEB">
        <w:rPr>
          <w:sz w:val="28"/>
          <w:szCs w:val="28"/>
        </w:rPr>
        <w:t xml:space="preserve"> городского поселени</w:t>
      </w:r>
      <w:r>
        <w:rPr>
          <w:sz w:val="28"/>
          <w:szCs w:val="28"/>
        </w:rPr>
        <w:t>я.</w:t>
      </w:r>
    </w:p>
    <w:p w:rsidR="0063615D" w:rsidRDefault="0063615D" w:rsidP="00C623BF">
      <w:pPr>
        <w:jc w:val="both"/>
        <w:rPr>
          <w:sz w:val="28"/>
          <w:szCs w:val="28"/>
        </w:rPr>
      </w:pPr>
    </w:p>
    <w:p w:rsidR="001F4D50" w:rsidRPr="00092887" w:rsidRDefault="001F4D50" w:rsidP="001F4D50">
      <w:pPr>
        <w:jc w:val="center"/>
        <w:rPr>
          <w:sz w:val="28"/>
          <w:szCs w:val="28"/>
        </w:rPr>
      </w:pPr>
      <w:r w:rsidRPr="0084390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84390E">
        <w:rPr>
          <w:sz w:val="28"/>
          <w:szCs w:val="28"/>
        </w:rPr>
        <w:t xml:space="preserve">000 </w:t>
      </w:r>
      <w:r w:rsidRPr="00E760B9">
        <w:rPr>
          <w:color w:val="000000"/>
          <w:sz w:val="28"/>
          <w:szCs w:val="28"/>
        </w:rPr>
        <w:t>Мероприятия в установленной сфере деятельности</w:t>
      </w:r>
    </w:p>
    <w:p w:rsidR="001F4D50" w:rsidRDefault="001F4D50" w:rsidP="001F4D5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92887">
        <w:rPr>
          <w:sz w:val="28"/>
          <w:szCs w:val="28"/>
        </w:rPr>
        <w:t>По данному коду направления расходов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проведение мероприятий в установленной сфере деятельности (за исключением расходов на финансовое обеспечение деятельности </w:t>
      </w:r>
      <w:r>
        <w:rPr>
          <w:sz w:val="28"/>
          <w:szCs w:val="28"/>
        </w:rPr>
        <w:t>муниципальных</w:t>
      </w:r>
      <w:r w:rsidRPr="00092887">
        <w:rPr>
          <w:sz w:val="28"/>
          <w:szCs w:val="28"/>
        </w:rPr>
        <w:t xml:space="preserve"> учреждений), в том числе:</w:t>
      </w:r>
    </w:p>
    <w:p w:rsidR="001F4D50" w:rsidRDefault="001F4D50" w:rsidP="001F4D50"/>
    <w:p w:rsidR="001F4D50" w:rsidRDefault="001F4D50" w:rsidP="001F4D50">
      <w:pPr>
        <w:jc w:val="center"/>
        <w:rPr>
          <w:sz w:val="28"/>
        </w:rPr>
      </w:pPr>
    </w:p>
    <w:p w:rsidR="001F4D50" w:rsidRPr="00B94571" w:rsidRDefault="001F4D50" w:rsidP="001F4D50">
      <w:pPr>
        <w:jc w:val="center"/>
        <w:rPr>
          <w:i/>
          <w:sz w:val="28"/>
        </w:rPr>
      </w:pPr>
      <w:r w:rsidRPr="00B94571">
        <w:rPr>
          <w:i/>
          <w:sz w:val="28"/>
        </w:rPr>
        <w:t>0</w:t>
      </w:r>
      <w:r>
        <w:rPr>
          <w:i/>
          <w:sz w:val="28"/>
        </w:rPr>
        <w:t>4</w:t>
      </w:r>
      <w:r w:rsidRPr="00B94571">
        <w:rPr>
          <w:i/>
          <w:sz w:val="28"/>
        </w:rPr>
        <w:t>0</w:t>
      </w:r>
      <w:r>
        <w:rPr>
          <w:i/>
          <w:sz w:val="28"/>
        </w:rPr>
        <w:t>1</w:t>
      </w:r>
      <w:r w:rsidRPr="00B94571">
        <w:rPr>
          <w:i/>
          <w:sz w:val="28"/>
        </w:rPr>
        <w:t>0 Обеспечение безопасности жизнедеятельности населения</w:t>
      </w:r>
    </w:p>
    <w:p w:rsidR="001F4D50" w:rsidRPr="00092887" w:rsidRDefault="001F4D50" w:rsidP="001F4D50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 xml:space="preserve">обеспечение </w:t>
      </w:r>
      <w:r w:rsidRPr="00472BE3">
        <w:rPr>
          <w:color w:val="000000"/>
          <w:sz w:val="28"/>
        </w:rPr>
        <w:t>организаци</w:t>
      </w:r>
      <w:r>
        <w:rPr>
          <w:color w:val="000000"/>
          <w:sz w:val="28"/>
        </w:rPr>
        <w:t>и</w:t>
      </w:r>
      <w:r w:rsidRPr="00472BE3">
        <w:rPr>
          <w:color w:val="000000"/>
          <w:sz w:val="28"/>
        </w:rPr>
        <w:t xml:space="preserve"> и осуществление мероприятий по территориальной обороне и гражданской обороне, защите населения и территории сельского поселения от чрезвычайных ситуаций природного и техногенного характера</w:t>
      </w:r>
      <w:r w:rsidRPr="00137787">
        <w:rPr>
          <w:color w:val="000000"/>
          <w:sz w:val="28"/>
        </w:rPr>
        <w:t xml:space="preserve"> </w:t>
      </w:r>
      <w:r w:rsidRPr="00137787">
        <w:rPr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</w:t>
      </w:r>
      <w:r w:rsidRPr="00730FEB">
        <w:rPr>
          <w:sz w:val="28"/>
          <w:szCs w:val="28"/>
        </w:rPr>
        <w:t>Нижнеивкинско</w:t>
      </w:r>
      <w:r>
        <w:rPr>
          <w:sz w:val="28"/>
          <w:szCs w:val="28"/>
        </w:rPr>
        <w:t>го</w:t>
      </w:r>
      <w:r w:rsidRPr="00730FEB">
        <w:rPr>
          <w:sz w:val="28"/>
          <w:szCs w:val="28"/>
        </w:rPr>
        <w:t xml:space="preserve"> городского поселени</w:t>
      </w:r>
      <w:r>
        <w:rPr>
          <w:sz w:val="28"/>
          <w:szCs w:val="28"/>
        </w:rPr>
        <w:t>я</w:t>
      </w:r>
      <w:r w:rsidRPr="00092887">
        <w:rPr>
          <w:sz w:val="28"/>
          <w:szCs w:val="28"/>
        </w:rPr>
        <w:t>.</w:t>
      </w:r>
    </w:p>
    <w:p w:rsidR="001F4D50" w:rsidRDefault="001F4D50" w:rsidP="001F4D50">
      <w:pPr>
        <w:jc w:val="center"/>
        <w:rPr>
          <w:sz w:val="28"/>
        </w:rPr>
      </w:pPr>
    </w:p>
    <w:p w:rsidR="001F4D50" w:rsidRPr="00B94571" w:rsidRDefault="001F4D50" w:rsidP="001F4D50">
      <w:pPr>
        <w:jc w:val="center"/>
        <w:rPr>
          <w:i/>
          <w:sz w:val="28"/>
        </w:rPr>
      </w:pPr>
      <w:r>
        <w:rPr>
          <w:i/>
          <w:sz w:val="28"/>
        </w:rPr>
        <w:t>4</w:t>
      </w:r>
      <w:r w:rsidRPr="00B94571">
        <w:rPr>
          <w:i/>
          <w:sz w:val="28"/>
        </w:rPr>
        <w:t>0</w:t>
      </w:r>
      <w:r>
        <w:rPr>
          <w:i/>
          <w:sz w:val="28"/>
        </w:rPr>
        <w:t>10</w:t>
      </w:r>
      <w:r w:rsidRPr="00B94571">
        <w:rPr>
          <w:i/>
          <w:sz w:val="28"/>
        </w:rPr>
        <w:t xml:space="preserve"> Мероприятия в области физической культуры и спорта</w:t>
      </w:r>
    </w:p>
    <w:p w:rsidR="001F4D50" w:rsidRDefault="001F4D50" w:rsidP="001F4D50">
      <w:pPr>
        <w:jc w:val="both"/>
        <w:rPr>
          <w:sz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Pr="004D3D06">
        <w:rPr>
          <w:color w:val="000000"/>
        </w:rPr>
        <w:t xml:space="preserve"> </w:t>
      </w:r>
      <w:r w:rsidRPr="00472BE3">
        <w:rPr>
          <w:color w:val="000000"/>
          <w:sz w:val="28"/>
        </w:rPr>
        <w:t>организаци</w:t>
      </w:r>
      <w:r>
        <w:rPr>
          <w:color w:val="000000"/>
          <w:sz w:val="28"/>
        </w:rPr>
        <w:t>и</w:t>
      </w:r>
      <w:r w:rsidRPr="00472BE3">
        <w:rPr>
          <w:color w:val="000000"/>
          <w:sz w:val="28"/>
        </w:rPr>
        <w:t xml:space="preserve"> проведения официальных физкультурно-оздоровительных и спортивных мероприятий </w:t>
      </w:r>
      <w:r w:rsidRPr="00730FEB">
        <w:rPr>
          <w:sz w:val="28"/>
          <w:szCs w:val="28"/>
        </w:rPr>
        <w:t>Нижнеивкинско</w:t>
      </w:r>
      <w:r>
        <w:rPr>
          <w:sz w:val="28"/>
          <w:szCs w:val="28"/>
        </w:rPr>
        <w:t>го</w:t>
      </w:r>
      <w:r w:rsidRPr="00730FEB">
        <w:rPr>
          <w:sz w:val="28"/>
          <w:szCs w:val="28"/>
        </w:rPr>
        <w:t xml:space="preserve"> городского поселени</w:t>
      </w:r>
      <w:r>
        <w:rPr>
          <w:sz w:val="28"/>
          <w:szCs w:val="28"/>
        </w:rPr>
        <w:t>я.</w:t>
      </w:r>
    </w:p>
    <w:p w:rsidR="00415312" w:rsidRDefault="00415312" w:rsidP="00137787">
      <w:pPr>
        <w:jc w:val="center"/>
        <w:rPr>
          <w:sz w:val="28"/>
        </w:rPr>
      </w:pPr>
    </w:p>
    <w:p w:rsidR="00E623C8" w:rsidRDefault="00E623C8" w:rsidP="00137787">
      <w:pPr>
        <w:jc w:val="center"/>
        <w:rPr>
          <w:sz w:val="28"/>
        </w:rPr>
      </w:pPr>
      <w:r>
        <w:rPr>
          <w:sz w:val="28"/>
        </w:rPr>
        <w:t>07000 Резервные фонды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резервных фондов, в том числе: </w:t>
      </w:r>
    </w:p>
    <w:p w:rsidR="00137787" w:rsidRDefault="00137787" w:rsidP="00137787">
      <w:pPr>
        <w:jc w:val="center"/>
        <w:rPr>
          <w:sz w:val="28"/>
        </w:rPr>
      </w:pPr>
    </w:p>
    <w:p w:rsidR="00E623C8" w:rsidRPr="00EA3613" w:rsidRDefault="00E623C8" w:rsidP="00137787">
      <w:pPr>
        <w:jc w:val="center"/>
        <w:rPr>
          <w:i/>
          <w:sz w:val="28"/>
        </w:rPr>
      </w:pPr>
      <w:r w:rsidRPr="00B573BC">
        <w:rPr>
          <w:i/>
          <w:sz w:val="28"/>
        </w:rPr>
        <w:t>070</w:t>
      </w:r>
      <w:r w:rsidR="0063615D">
        <w:rPr>
          <w:i/>
          <w:sz w:val="28"/>
        </w:rPr>
        <w:t>4</w:t>
      </w:r>
      <w:r w:rsidRPr="00B573BC">
        <w:rPr>
          <w:i/>
          <w:sz w:val="28"/>
        </w:rPr>
        <w:t xml:space="preserve">0 Резервный фонд администрации </w:t>
      </w:r>
      <w:r w:rsidR="00EA3613" w:rsidRPr="00EA3613">
        <w:rPr>
          <w:i/>
          <w:sz w:val="28"/>
          <w:szCs w:val="28"/>
        </w:rPr>
        <w:t>Нижнеивкинского городского поселения</w:t>
      </w:r>
    </w:p>
    <w:p w:rsidR="00CF7CB1" w:rsidRPr="00B94571" w:rsidRDefault="00C623BF" w:rsidP="00CF7CB1">
      <w:pPr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резервного фонда администрации </w:t>
      </w:r>
      <w:r w:rsidR="00EA3613" w:rsidRPr="00CF7CB1">
        <w:rPr>
          <w:sz w:val="28"/>
          <w:szCs w:val="28"/>
        </w:rPr>
        <w:t>Нижнеивкинского городского поселения</w:t>
      </w:r>
      <w:r w:rsidR="00CF7CB1" w:rsidRPr="00B94571">
        <w:rPr>
          <w:sz w:val="28"/>
          <w:szCs w:val="28"/>
        </w:rPr>
        <w:t>0</w:t>
      </w:r>
      <w:r w:rsidR="00CF7CB1">
        <w:rPr>
          <w:sz w:val="28"/>
          <w:szCs w:val="28"/>
        </w:rPr>
        <w:t>8</w:t>
      </w:r>
      <w:r w:rsidR="00CF7CB1" w:rsidRPr="00B94571">
        <w:rPr>
          <w:sz w:val="28"/>
          <w:szCs w:val="28"/>
        </w:rPr>
        <w:t xml:space="preserve">000 </w:t>
      </w:r>
      <w:r w:rsidR="00CF7CB1" w:rsidRPr="00B94571">
        <w:rPr>
          <w:color w:val="000000"/>
          <w:sz w:val="28"/>
          <w:szCs w:val="28"/>
        </w:rPr>
        <w:t>Финансовое обеспечение деятельности муниципальных учреждений</w:t>
      </w:r>
    </w:p>
    <w:p w:rsidR="00CF7CB1" w:rsidRPr="00137787" w:rsidRDefault="00CF7CB1" w:rsidP="00CF7CB1">
      <w:pPr>
        <w:jc w:val="center"/>
        <w:rPr>
          <w:sz w:val="28"/>
          <w:szCs w:val="28"/>
        </w:rPr>
      </w:pPr>
    </w:p>
    <w:p w:rsidR="00CF7CB1" w:rsidRPr="00137787" w:rsidRDefault="00CF7CB1" w:rsidP="00CF7CB1">
      <w:pPr>
        <w:jc w:val="both"/>
        <w:rPr>
          <w:bCs/>
          <w:sz w:val="28"/>
          <w:szCs w:val="28"/>
        </w:rPr>
      </w:pPr>
      <w:r w:rsidRPr="00137787">
        <w:rPr>
          <w:bCs/>
          <w:sz w:val="28"/>
          <w:szCs w:val="28"/>
        </w:rPr>
        <w:t xml:space="preserve">         По данному коду направления расходов отражаются расходы бюджета поселения на финансовое обеспечение </w:t>
      </w:r>
      <w:r w:rsidRPr="00137787">
        <w:rPr>
          <w:color w:val="000000"/>
          <w:sz w:val="28"/>
          <w:szCs w:val="28"/>
        </w:rPr>
        <w:t>деятельности муниципальных учреждений</w:t>
      </w:r>
      <w:r w:rsidRPr="00137787">
        <w:rPr>
          <w:bCs/>
          <w:sz w:val="28"/>
          <w:szCs w:val="28"/>
        </w:rPr>
        <w:t>, в том числе:</w:t>
      </w:r>
    </w:p>
    <w:p w:rsidR="00CF7CB1" w:rsidRDefault="00CF7CB1" w:rsidP="00CF7CB1"/>
    <w:p w:rsidR="00CF7CB1" w:rsidRPr="00B94571" w:rsidRDefault="00CF7CB1" w:rsidP="00CF7CB1">
      <w:pPr>
        <w:jc w:val="center"/>
        <w:rPr>
          <w:i/>
          <w:color w:val="000000"/>
          <w:sz w:val="28"/>
          <w:szCs w:val="28"/>
        </w:rPr>
      </w:pPr>
      <w:r w:rsidRPr="00B94571">
        <w:rPr>
          <w:i/>
          <w:color w:val="000000"/>
          <w:sz w:val="28"/>
          <w:szCs w:val="28"/>
        </w:rPr>
        <w:t>0</w:t>
      </w:r>
      <w:r>
        <w:rPr>
          <w:i/>
          <w:color w:val="000000"/>
          <w:sz w:val="28"/>
          <w:szCs w:val="28"/>
        </w:rPr>
        <w:t>2300</w:t>
      </w:r>
      <w:r w:rsidRPr="00B94571">
        <w:rPr>
          <w:i/>
          <w:color w:val="000000"/>
          <w:sz w:val="28"/>
          <w:szCs w:val="28"/>
        </w:rPr>
        <w:t xml:space="preserve"> Библиотека</w:t>
      </w:r>
      <w:r>
        <w:rPr>
          <w:i/>
          <w:color w:val="000000"/>
          <w:sz w:val="28"/>
          <w:szCs w:val="28"/>
        </w:rPr>
        <w:t>-клуб</w:t>
      </w:r>
    </w:p>
    <w:p w:rsidR="00CF7CB1" w:rsidRDefault="00CF7CB1" w:rsidP="00CF7CB1">
      <w:pPr>
        <w:ind w:firstLine="708"/>
        <w:jc w:val="both"/>
        <w:rPr>
          <w:color w:val="000000"/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на денежное содержание </w:t>
      </w:r>
      <w:r>
        <w:rPr>
          <w:bCs/>
          <w:sz w:val="28"/>
          <w:szCs w:val="28"/>
        </w:rPr>
        <w:t xml:space="preserve">персонала </w:t>
      </w:r>
      <w:r w:rsidRPr="00092887">
        <w:rPr>
          <w:bCs/>
          <w:sz w:val="28"/>
          <w:szCs w:val="28"/>
        </w:rPr>
        <w:t xml:space="preserve">с учетом страховых взносов по обязательному страхованию в государственные внебюджетные фонды Российской Федерации и </w:t>
      </w:r>
      <w:r w:rsidRPr="00092887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</w:t>
      </w:r>
      <w:r>
        <w:rPr>
          <w:rFonts w:eastAsiaTheme="minorHAnsi"/>
          <w:sz w:val="28"/>
          <w:szCs w:val="28"/>
          <w:lang w:eastAsia="en-US"/>
        </w:rPr>
        <w:t xml:space="preserve">, и </w:t>
      </w:r>
      <w:r w:rsidRPr="00092887">
        <w:rPr>
          <w:sz w:val="28"/>
          <w:szCs w:val="28"/>
        </w:rPr>
        <w:t>на финансовое обеспечение</w:t>
      </w:r>
      <w:r>
        <w:rPr>
          <w:sz w:val="28"/>
          <w:szCs w:val="28"/>
        </w:rPr>
        <w:t xml:space="preserve"> деятельности</w:t>
      </w:r>
      <w:r w:rsidRPr="000928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персонала </w:t>
      </w:r>
      <w:r>
        <w:rPr>
          <w:color w:val="000000"/>
          <w:sz w:val="28"/>
          <w:szCs w:val="28"/>
        </w:rPr>
        <w:t>Муниципального казенного учреждения культуры</w:t>
      </w:r>
      <w:r>
        <w:rPr>
          <w:bCs/>
          <w:sz w:val="28"/>
          <w:szCs w:val="28"/>
        </w:rPr>
        <w:t xml:space="preserve">  Нижнеивкинская библиотека-клуб муниципального образования </w:t>
      </w:r>
      <w:r w:rsidRPr="00730FEB">
        <w:rPr>
          <w:sz w:val="28"/>
          <w:szCs w:val="28"/>
        </w:rPr>
        <w:t>Нижнеивкинско</w:t>
      </w:r>
      <w:r>
        <w:rPr>
          <w:sz w:val="28"/>
          <w:szCs w:val="28"/>
        </w:rPr>
        <w:t>го</w:t>
      </w:r>
      <w:r w:rsidRPr="00730FEB">
        <w:rPr>
          <w:sz w:val="28"/>
          <w:szCs w:val="28"/>
        </w:rPr>
        <w:t xml:space="preserve"> городского поселени</w:t>
      </w:r>
      <w:r>
        <w:rPr>
          <w:sz w:val="28"/>
          <w:szCs w:val="28"/>
        </w:rPr>
        <w:t>я.</w:t>
      </w:r>
    </w:p>
    <w:p w:rsidR="00137787" w:rsidRPr="00CF7CB1" w:rsidRDefault="00137787" w:rsidP="00EA3613">
      <w:pPr>
        <w:jc w:val="both"/>
        <w:rPr>
          <w:sz w:val="28"/>
          <w:szCs w:val="28"/>
        </w:rPr>
      </w:pPr>
    </w:p>
    <w:p w:rsidR="00CF7CB1" w:rsidRPr="00CF7CB1" w:rsidRDefault="00CF7CB1" w:rsidP="00EA3613">
      <w:pPr>
        <w:jc w:val="both"/>
        <w:rPr>
          <w:sz w:val="28"/>
        </w:rPr>
      </w:pPr>
    </w:p>
    <w:p w:rsidR="00E623C8" w:rsidRPr="00CF7CB1" w:rsidRDefault="00CF7CB1" w:rsidP="00137787">
      <w:pPr>
        <w:jc w:val="center"/>
        <w:rPr>
          <w:sz w:val="28"/>
        </w:rPr>
      </w:pPr>
      <w:r w:rsidRPr="00CF7CB1">
        <w:rPr>
          <w:sz w:val="28"/>
        </w:rPr>
        <w:t xml:space="preserve">                              </w:t>
      </w:r>
      <w:r w:rsidR="00E623C8" w:rsidRPr="00CF7CB1">
        <w:rPr>
          <w:sz w:val="28"/>
        </w:rPr>
        <w:t>0</w:t>
      </w:r>
      <w:r>
        <w:rPr>
          <w:sz w:val="28"/>
        </w:rPr>
        <w:t>1</w:t>
      </w:r>
      <w:r w:rsidR="00E623C8" w:rsidRPr="00CF7CB1">
        <w:rPr>
          <w:sz w:val="28"/>
        </w:rPr>
        <w:t>00</w:t>
      </w:r>
      <w:r>
        <w:rPr>
          <w:sz w:val="28"/>
        </w:rPr>
        <w:t>1</w:t>
      </w:r>
      <w:r w:rsidR="00E623C8" w:rsidRPr="00CF7CB1">
        <w:rPr>
          <w:sz w:val="28"/>
        </w:rPr>
        <w:t xml:space="preserve"> Доплата к пенсиям, дополнительное пенсионное обеспечение</w:t>
      </w:r>
    </w:p>
    <w:p w:rsidR="00C908AA" w:rsidRPr="00CF7CB1" w:rsidRDefault="00C908AA" w:rsidP="001F11D8">
      <w:pPr>
        <w:jc w:val="both"/>
        <w:rPr>
          <w:sz w:val="28"/>
        </w:rPr>
      </w:pPr>
      <w:r w:rsidRPr="00CF7CB1">
        <w:rPr>
          <w:bCs/>
          <w:sz w:val="28"/>
          <w:szCs w:val="28"/>
        </w:rPr>
        <w:t xml:space="preserve">        По данному коду направления расходов отражаются расходы бюджета поселения </w:t>
      </w:r>
      <w:r w:rsidRPr="00CF7CB1">
        <w:rPr>
          <w:sz w:val="28"/>
          <w:szCs w:val="28"/>
        </w:rPr>
        <w:t xml:space="preserve">на финансовое обеспечение доплат к пенсии, дополнительного пенсионного обеспечения, в том числе: </w:t>
      </w:r>
    </w:p>
    <w:p w:rsidR="00C908AA" w:rsidRPr="00CF7CB1" w:rsidRDefault="00C908AA" w:rsidP="00137787">
      <w:pPr>
        <w:jc w:val="center"/>
        <w:rPr>
          <w:sz w:val="28"/>
        </w:rPr>
      </w:pPr>
    </w:p>
    <w:p w:rsidR="00003DA7" w:rsidRPr="00CF7CB1" w:rsidRDefault="00E623C8" w:rsidP="00137787">
      <w:pPr>
        <w:jc w:val="center"/>
        <w:rPr>
          <w:i/>
          <w:sz w:val="28"/>
        </w:rPr>
      </w:pPr>
      <w:r w:rsidRPr="00CF7CB1">
        <w:rPr>
          <w:i/>
          <w:sz w:val="28"/>
        </w:rPr>
        <w:t>08</w:t>
      </w:r>
      <w:r w:rsidR="0063615D" w:rsidRPr="00CF7CB1">
        <w:rPr>
          <w:i/>
          <w:sz w:val="28"/>
        </w:rPr>
        <w:t>1</w:t>
      </w:r>
      <w:r w:rsidRPr="00CF7CB1">
        <w:rPr>
          <w:i/>
          <w:sz w:val="28"/>
        </w:rPr>
        <w:t>10 Ежемесячная доплата к пенсии муниципальным служащим</w:t>
      </w:r>
    </w:p>
    <w:p w:rsidR="00137787" w:rsidRPr="0063615D" w:rsidRDefault="00C908AA" w:rsidP="00C908AA">
      <w:pPr>
        <w:jc w:val="both"/>
        <w:rPr>
          <w:sz w:val="28"/>
          <w:szCs w:val="28"/>
        </w:rPr>
      </w:pPr>
      <w:r w:rsidRPr="00CF7CB1">
        <w:rPr>
          <w:bCs/>
          <w:sz w:val="28"/>
          <w:szCs w:val="28"/>
        </w:rPr>
        <w:t xml:space="preserve">        По данному коду направления расход</w:t>
      </w:r>
      <w:r w:rsidRPr="00092887">
        <w:rPr>
          <w:bCs/>
          <w:sz w:val="28"/>
          <w:szCs w:val="28"/>
        </w:rPr>
        <w:t>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ежемесячной доплаты к пенсии муниципальным служащим администрации </w:t>
      </w:r>
      <w:r w:rsidR="0063615D" w:rsidRPr="00730FEB">
        <w:rPr>
          <w:sz w:val="28"/>
          <w:szCs w:val="28"/>
        </w:rPr>
        <w:t>Нижнеивкинско</w:t>
      </w:r>
      <w:r w:rsidR="0063615D">
        <w:rPr>
          <w:sz w:val="28"/>
          <w:szCs w:val="28"/>
        </w:rPr>
        <w:t>го</w:t>
      </w:r>
      <w:r w:rsidR="0063615D" w:rsidRPr="00730FEB">
        <w:rPr>
          <w:sz w:val="28"/>
          <w:szCs w:val="28"/>
        </w:rPr>
        <w:t xml:space="preserve"> городского поселени</w:t>
      </w:r>
      <w:r w:rsidR="0063615D">
        <w:rPr>
          <w:sz w:val="28"/>
          <w:szCs w:val="28"/>
        </w:rPr>
        <w:t>я,</w:t>
      </w:r>
      <w:r w:rsidR="006D23C1">
        <w:rPr>
          <w:sz w:val="28"/>
        </w:rPr>
        <w:t xml:space="preserve">в соответствии </w:t>
      </w:r>
      <w:r w:rsidR="006D23C1">
        <w:rPr>
          <w:color w:val="000000"/>
          <w:sz w:val="28"/>
          <w:szCs w:val="28"/>
          <w:shd w:val="clear" w:color="auto" w:fill="FFFFFF"/>
        </w:rPr>
        <w:t>с Законом Кировской области от 08.10.2007 №171-ЗО «О муниципальной службе в Кировской области».</w:t>
      </w:r>
      <w:r>
        <w:rPr>
          <w:sz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003DA7" w:rsidRDefault="00003DA7" w:rsidP="00137787">
      <w:pPr>
        <w:jc w:val="center"/>
        <w:rPr>
          <w:sz w:val="28"/>
        </w:rPr>
      </w:pPr>
      <w:r>
        <w:rPr>
          <w:sz w:val="28"/>
        </w:rPr>
        <w:lastRenderedPageBreak/>
        <w:t xml:space="preserve">15170 </w:t>
      </w:r>
      <w:r w:rsidRPr="00003DA7">
        <w:rPr>
          <w:sz w:val="28"/>
        </w:rPr>
        <w:t>Инвестиционные программы и проекты развития общественной инфраструктуры муниципальных образований в Кировской области</w:t>
      </w:r>
    </w:p>
    <w:p w:rsidR="00C908AA" w:rsidRDefault="00C908AA" w:rsidP="00C908AA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на реализацию инвестиционных программ и проектов развития общественной инфраструктуры муниципальных образований за счет </w:t>
      </w:r>
      <w:r w:rsidR="009E183B">
        <w:rPr>
          <w:sz w:val="28"/>
        </w:rPr>
        <w:t>п</w:t>
      </w:r>
      <w:r w:rsidR="009E183B" w:rsidRPr="009E183B">
        <w:rPr>
          <w:sz w:val="28"/>
        </w:rPr>
        <w:t>рочи</w:t>
      </w:r>
      <w:r w:rsidR="009E183B">
        <w:rPr>
          <w:sz w:val="28"/>
        </w:rPr>
        <w:t>х</w:t>
      </w:r>
      <w:r w:rsidR="009E183B" w:rsidRPr="009E183B">
        <w:rPr>
          <w:sz w:val="28"/>
        </w:rPr>
        <w:t xml:space="preserve"> субсидии бюджетам сель</w:t>
      </w:r>
      <w:r w:rsidR="009E183B">
        <w:rPr>
          <w:sz w:val="28"/>
        </w:rPr>
        <w:t>с</w:t>
      </w:r>
      <w:r w:rsidR="009E183B" w:rsidRPr="009E183B">
        <w:rPr>
          <w:sz w:val="28"/>
        </w:rPr>
        <w:t xml:space="preserve">ких поселений </w:t>
      </w:r>
      <w:r w:rsidR="009E183B">
        <w:rPr>
          <w:sz w:val="28"/>
        </w:rPr>
        <w:t>из</w:t>
      </w:r>
      <w:r w:rsidRPr="00003DA7">
        <w:rPr>
          <w:sz w:val="28"/>
        </w:rPr>
        <w:t xml:space="preserve"> бюджета</w:t>
      </w:r>
      <w:r>
        <w:rPr>
          <w:sz w:val="28"/>
        </w:rPr>
        <w:t xml:space="preserve"> Кировской области.</w:t>
      </w:r>
    </w:p>
    <w:p w:rsidR="00137787" w:rsidRDefault="00137787" w:rsidP="00137787">
      <w:pPr>
        <w:jc w:val="center"/>
        <w:rPr>
          <w:sz w:val="28"/>
        </w:rPr>
      </w:pPr>
    </w:p>
    <w:p w:rsidR="00003DA7" w:rsidRDefault="00003DA7" w:rsidP="00137787">
      <w:pPr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5170 </w:t>
      </w:r>
      <w:r w:rsidRPr="00003DA7">
        <w:rPr>
          <w:sz w:val="28"/>
        </w:rPr>
        <w:t xml:space="preserve">Расходы на реализацию инвестиционных программ и проектов развития общественной инфраструктуры муниципальных образований за счет средств местного бюджета </w:t>
      </w:r>
    </w:p>
    <w:p w:rsidR="00C908AA" w:rsidRDefault="00C908AA" w:rsidP="00C908AA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на реализацию инвестиционных программ и проектов развития общественной инфраструктуры муниципальных образований за счет средств бюджета</w:t>
      </w:r>
      <w:r>
        <w:rPr>
          <w:sz w:val="28"/>
        </w:rPr>
        <w:t xml:space="preserve"> </w:t>
      </w:r>
      <w:r w:rsidR="00906F7B" w:rsidRPr="00730FEB">
        <w:rPr>
          <w:sz w:val="28"/>
          <w:szCs w:val="28"/>
        </w:rPr>
        <w:t>Нижнеивкинско</w:t>
      </w:r>
      <w:r w:rsidR="00906F7B">
        <w:rPr>
          <w:sz w:val="28"/>
          <w:szCs w:val="28"/>
        </w:rPr>
        <w:t>го</w:t>
      </w:r>
      <w:r w:rsidR="00906F7B" w:rsidRPr="00730FEB">
        <w:rPr>
          <w:sz w:val="28"/>
          <w:szCs w:val="28"/>
        </w:rPr>
        <w:t xml:space="preserve"> городского поселени</w:t>
      </w:r>
      <w:r w:rsidR="00906F7B">
        <w:rPr>
          <w:sz w:val="28"/>
          <w:szCs w:val="28"/>
        </w:rPr>
        <w:t>я</w:t>
      </w:r>
      <w:r>
        <w:rPr>
          <w:sz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1F11D8" w:rsidRDefault="001F11D8" w:rsidP="001F11D8">
      <w:pPr>
        <w:jc w:val="center"/>
        <w:rPr>
          <w:sz w:val="28"/>
        </w:rPr>
      </w:pPr>
      <w:r w:rsidRPr="001F11D8">
        <w:rPr>
          <w:sz w:val="28"/>
        </w:rPr>
        <w:t>88000</w:t>
      </w:r>
      <w:r>
        <w:rPr>
          <w:sz w:val="28"/>
        </w:rPr>
        <w:t xml:space="preserve"> </w:t>
      </w:r>
      <w:r w:rsidRPr="001F11D8">
        <w:rPr>
          <w:sz w:val="28"/>
        </w:rPr>
        <w:t>Условно утверждаемые расходы</w:t>
      </w:r>
    </w:p>
    <w:p w:rsidR="001F11D8" w:rsidRDefault="001F11D8" w:rsidP="009E183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</w:t>
      </w:r>
      <w:r w:rsidR="00A8434B">
        <w:rPr>
          <w:color w:val="000000"/>
          <w:sz w:val="28"/>
          <w:szCs w:val="28"/>
          <w:shd w:val="clear" w:color="auto" w:fill="FFFFFF"/>
        </w:rPr>
        <w:t>По данному коду направления расходов подлежат отражению бюджетные ассигнования, устанавливающие </w:t>
      </w:r>
      <w:r w:rsidR="00A8434B">
        <w:rPr>
          <w:color w:val="212121"/>
          <w:sz w:val="28"/>
          <w:szCs w:val="28"/>
          <w:shd w:val="clear" w:color="auto" w:fill="FFFFFF"/>
        </w:rPr>
        <w:t>общий объем условно-утверждаемых (утвержденных) расходов бюджета</w:t>
      </w:r>
      <w:r w:rsidR="00A8434B">
        <w:rPr>
          <w:color w:val="000000"/>
          <w:sz w:val="28"/>
          <w:szCs w:val="28"/>
          <w:shd w:val="clear" w:color="auto" w:fill="FFFFFF"/>
        </w:rPr>
        <w:t> </w:t>
      </w:r>
      <w:r w:rsidR="00EA3613">
        <w:rPr>
          <w:color w:val="000000"/>
          <w:sz w:val="28"/>
          <w:szCs w:val="28"/>
          <w:shd w:val="clear" w:color="auto" w:fill="FFFFFF"/>
        </w:rPr>
        <w:t>городско</w:t>
      </w:r>
      <w:r w:rsidR="00A8434B">
        <w:rPr>
          <w:color w:val="000000"/>
          <w:sz w:val="28"/>
          <w:szCs w:val="28"/>
          <w:shd w:val="clear" w:color="auto" w:fill="FFFFFF"/>
        </w:rPr>
        <w:t>го поселения на плановый период.</w:t>
      </w:r>
    </w:p>
    <w:p w:rsidR="00A8434B" w:rsidRDefault="00A8434B" w:rsidP="009E183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Перечень и коды направлений расходов бюджета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</w:t>
      </w: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</w:p>
    <w:p w:rsidR="004B6716" w:rsidRDefault="004B6716" w:rsidP="00A8434B">
      <w:pPr>
        <w:jc w:val="center"/>
        <w:rPr>
          <w:i/>
          <w:sz w:val="28"/>
        </w:rPr>
      </w:pPr>
    </w:p>
    <w:p w:rsidR="004B6716" w:rsidRPr="004B6716" w:rsidRDefault="004B6716" w:rsidP="004B6716">
      <w:pPr>
        <w:jc w:val="center"/>
        <w:rPr>
          <w:sz w:val="28"/>
        </w:rPr>
      </w:pPr>
      <w:r>
        <w:rPr>
          <w:i/>
          <w:sz w:val="28"/>
        </w:rPr>
        <w:tab/>
      </w:r>
      <w:r w:rsidRPr="004B6716">
        <w:rPr>
          <w:i/>
          <w:sz w:val="28"/>
        </w:rPr>
        <w:t>5</w:t>
      </w:r>
      <w:r>
        <w:rPr>
          <w:i/>
          <w:sz w:val="28"/>
        </w:rPr>
        <w:t>06</w:t>
      </w:r>
      <w:r w:rsidRPr="004B6716">
        <w:rPr>
          <w:i/>
          <w:sz w:val="28"/>
        </w:rPr>
        <w:t xml:space="preserve">50 Реализация программ </w:t>
      </w:r>
      <w:r w:rsidRPr="004B6716">
        <w:rPr>
          <w:i/>
          <w:sz w:val="28"/>
          <w:szCs w:val="28"/>
        </w:rPr>
        <w:t>Охрана окружающей среды, воспроизводство и использование природных ресурсов</w:t>
      </w:r>
      <w:r w:rsidRPr="004B6716">
        <w:rPr>
          <w:bCs/>
          <w:sz w:val="28"/>
          <w:szCs w:val="28"/>
        </w:rPr>
        <w:t xml:space="preserve">        По данному коду направления расходов отражаются расходы бюджета поселения </w:t>
      </w:r>
      <w:r w:rsidRPr="004B6716">
        <w:rPr>
          <w:sz w:val="28"/>
          <w:szCs w:val="28"/>
        </w:rPr>
        <w:t xml:space="preserve">на финансовое обеспечение </w:t>
      </w:r>
      <w:r w:rsidRPr="004B6716">
        <w:rPr>
          <w:sz w:val="28"/>
        </w:rPr>
        <w:t>расходов Федерального проекта "</w:t>
      </w:r>
      <w:r w:rsidR="00982FD2" w:rsidRPr="00982FD2">
        <w:t xml:space="preserve"> </w:t>
      </w:r>
      <w:r w:rsidR="00982FD2" w:rsidRPr="00982FD2">
        <w:rPr>
          <w:sz w:val="28"/>
        </w:rPr>
        <w:t>Работы по капитальному ремонту</w:t>
      </w:r>
      <w:r w:rsidR="00494FA4">
        <w:rPr>
          <w:sz w:val="28"/>
        </w:rPr>
        <w:t xml:space="preserve"> </w:t>
      </w:r>
      <w:r w:rsidR="00982FD2" w:rsidRPr="00982FD2">
        <w:rPr>
          <w:sz w:val="28"/>
        </w:rPr>
        <w:t xml:space="preserve">гидроузла руслового пруда на реке Ивкина для хозяйственно- питьевого водоснабжения пгт.Нижнеивконо Кумёнского района Кировской области  </w:t>
      </w:r>
      <w:r w:rsidR="00982FD2" w:rsidRPr="004B6716">
        <w:rPr>
          <w:sz w:val="28"/>
        </w:rPr>
        <w:t>"</w:t>
      </w:r>
      <w:r w:rsidR="00982FD2" w:rsidRPr="00982FD2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2FD2">
        <w:rPr>
          <w:sz w:val="28"/>
        </w:rPr>
        <w:t xml:space="preserve">        </w:t>
      </w:r>
      <w:r w:rsidR="00982FD2" w:rsidRPr="00982FD2">
        <w:rPr>
          <w:sz w:val="28"/>
        </w:rPr>
        <w:t xml:space="preserve"> </w:t>
      </w:r>
    </w:p>
    <w:p w:rsidR="004B6716" w:rsidRDefault="004B6716" w:rsidP="00A8434B">
      <w:pPr>
        <w:jc w:val="center"/>
        <w:rPr>
          <w:i/>
          <w:sz w:val="28"/>
        </w:rPr>
      </w:pPr>
    </w:p>
    <w:p w:rsidR="00A8434B" w:rsidRPr="006D23C1" w:rsidRDefault="00A8434B" w:rsidP="00A8434B">
      <w:pPr>
        <w:jc w:val="center"/>
        <w:rPr>
          <w:i/>
          <w:sz w:val="28"/>
        </w:rPr>
      </w:pPr>
      <w:r w:rsidRPr="006D23C1">
        <w:rPr>
          <w:i/>
          <w:sz w:val="28"/>
        </w:rPr>
        <w:t>51180 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</w:r>
    </w:p>
    <w:p w:rsidR="00A8434B" w:rsidRDefault="00A8434B" w:rsidP="00A8434B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</w:t>
      </w:r>
      <w:r>
        <w:rPr>
          <w:sz w:val="28"/>
        </w:rPr>
        <w:t xml:space="preserve">по </w:t>
      </w:r>
      <w:r w:rsidRPr="00003DA7">
        <w:rPr>
          <w:sz w:val="28"/>
        </w:rPr>
        <w:t>первично</w:t>
      </w:r>
      <w:r>
        <w:rPr>
          <w:sz w:val="28"/>
        </w:rPr>
        <w:t>му</w:t>
      </w:r>
      <w:r w:rsidRPr="00003DA7">
        <w:rPr>
          <w:sz w:val="28"/>
        </w:rPr>
        <w:t xml:space="preserve"> воинско</w:t>
      </w:r>
      <w:r>
        <w:rPr>
          <w:sz w:val="28"/>
        </w:rPr>
        <w:t>му у</w:t>
      </w:r>
      <w:r w:rsidRPr="00003DA7">
        <w:rPr>
          <w:sz w:val="28"/>
        </w:rPr>
        <w:t>чет</w:t>
      </w:r>
      <w:r>
        <w:rPr>
          <w:sz w:val="28"/>
        </w:rPr>
        <w:t>у</w:t>
      </w:r>
      <w:r w:rsidRPr="00003DA7">
        <w:rPr>
          <w:sz w:val="28"/>
        </w:rPr>
        <w:t xml:space="preserve"> на территориях, где отсутствуют военные комиссариаты в рамках </w:t>
      </w:r>
      <w:r w:rsidRPr="00003DA7">
        <w:rPr>
          <w:sz w:val="28"/>
        </w:rPr>
        <w:lastRenderedPageBreak/>
        <w:t xml:space="preserve">непрограммных расходов федеральных органов исполнительной власти за счет </w:t>
      </w:r>
      <w:r>
        <w:rPr>
          <w:sz w:val="28"/>
        </w:rPr>
        <w:t>субвенции из Федерального бюджета Российской Федерации.</w:t>
      </w:r>
    </w:p>
    <w:p w:rsidR="00A8434B" w:rsidRDefault="00A8434B" w:rsidP="00A8434B">
      <w:pPr>
        <w:jc w:val="both"/>
        <w:rPr>
          <w:sz w:val="28"/>
        </w:rPr>
      </w:pPr>
    </w:p>
    <w:p w:rsidR="00A8434B" w:rsidRPr="006D23C1" w:rsidRDefault="00A8434B" w:rsidP="00A8434B">
      <w:pPr>
        <w:jc w:val="center"/>
        <w:rPr>
          <w:i/>
          <w:sz w:val="28"/>
        </w:rPr>
      </w:pPr>
      <w:r w:rsidRPr="006D23C1">
        <w:rPr>
          <w:i/>
          <w:sz w:val="28"/>
        </w:rPr>
        <w:t>55550 Реализация программ формирования современной городской среды</w:t>
      </w:r>
    </w:p>
    <w:p w:rsidR="00A8434B" w:rsidRDefault="00A8434B" w:rsidP="00A8434B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</w:t>
      </w:r>
      <w:r w:rsidRPr="001F11D8">
        <w:rPr>
          <w:sz w:val="28"/>
        </w:rPr>
        <w:t>Федеральн</w:t>
      </w:r>
      <w:r>
        <w:rPr>
          <w:sz w:val="28"/>
        </w:rPr>
        <w:t>ого</w:t>
      </w:r>
      <w:r w:rsidRPr="001F11D8">
        <w:rPr>
          <w:sz w:val="28"/>
        </w:rPr>
        <w:t xml:space="preserve"> проект</w:t>
      </w:r>
      <w:r>
        <w:rPr>
          <w:sz w:val="28"/>
        </w:rPr>
        <w:t>а</w:t>
      </w:r>
      <w:r w:rsidRPr="001F11D8">
        <w:rPr>
          <w:sz w:val="28"/>
        </w:rPr>
        <w:t xml:space="preserve"> "Формирование комфортной городской среды"</w:t>
      </w:r>
      <w:r w:rsidRPr="001F11D8">
        <w:t xml:space="preserve"> </w:t>
      </w:r>
      <w:r w:rsidRPr="001F11D8">
        <w:rPr>
          <w:sz w:val="28"/>
          <w:szCs w:val="28"/>
        </w:rPr>
        <w:t>в рамках реализации</w:t>
      </w:r>
      <w:r w:rsidRPr="001F11D8">
        <w:rPr>
          <w:sz w:val="28"/>
        </w:rPr>
        <w:t xml:space="preserve"> мероприятий национального проекта "Жилье и городская среда"</w:t>
      </w:r>
      <w:r>
        <w:rPr>
          <w:sz w:val="28"/>
        </w:rPr>
        <w:t>.</w:t>
      </w: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518"/>
        <w:gridCol w:w="493"/>
        <w:gridCol w:w="493"/>
        <w:gridCol w:w="7851"/>
      </w:tblGrid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987BCC" w:rsidP="00987BCC">
            <w:r>
              <w:t xml:space="preserve"> </w:t>
            </w:r>
            <w:r w:rsidR="00CB324F">
              <w:t xml:space="preserve">                                                     </w:t>
            </w:r>
            <w:r w:rsidR="00B6111B" w:rsidRPr="00B6111B">
              <w:t>Приложение 1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бюджетной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</w:t>
            </w:r>
            <w:r w:rsidR="00415312">
              <w:t xml:space="preserve"> </w:t>
            </w:r>
            <w:r w:rsidRPr="00B6111B">
              <w:t xml:space="preserve">относящейся к бюджету 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260" w:type="dxa"/>
              <w:tblLook w:val="04A0" w:firstRow="1" w:lastRow="0" w:firstColumn="1" w:lastColumn="0" w:noHBand="0" w:noVBand="1"/>
            </w:tblPr>
            <w:tblGrid>
              <w:gridCol w:w="9260"/>
            </w:tblGrid>
            <w:tr w:rsidR="006526C5" w:rsidRPr="006526C5" w:rsidTr="006526C5">
              <w:trPr>
                <w:trHeight w:val="315"/>
              </w:trPr>
              <w:tc>
                <w:tcPr>
                  <w:tcW w:w="9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26C5" w:rsidRPr="006526C5" w:rsidRDefault="006526C5" w:rsidP="006526C5">
                  <w:r>
                    <w:t xml:space="preserve">                     </w:t>
                  </w:r>
                  <w:r w:rsidRPr="00B6111B">
                    <w:t xml:space="preserve">                               </w:t>
                  </w:r>
                  <w:r w:rsidRPr="006526C5">
                    <w:t>Нижнеивкинского городского поселения</w:t>
                  </w:r>
                  <w:r>
                    <w:t xml:space="preserve">                                         </w:t>
                  </w:r>
                </w:p>
              </w:tc>
            </w:tr>
            <w:tr w:rsidR="006526C5" w:rsidRPr="00B6111B" w:rsidTr="006526C5">
              <w:trPr>
                <w:trHeight w:val="315"/>
              </w:trPr>
              <w:tc>
                <w:tcPr>
                  <w:tcW w:w="9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26C5" w:rsidRPr="00B6111B" w:rsidRDefault="006526C5" w:rsidP="006526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111B" w:rsidRPr="006526C5" w:rsidRDefault="006526C5" w:rsidP="00987BCC">
            <w:r>
              <w:t xml:space="preserve">    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017438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Перечень и коды муниципальных программ </w:t>
            </w:r>
          </w:p>
        </w:tc>
      </w:tr>
      <w:tr w:rsidR="00B6111B" w:rsidRPr="00B6111B" w:rsidTr="00017438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администрации </w:t>
            </w:r>
            <w:r w:rsidR="006526C5" w:rsidRPr="006526C5">
              <w:rPr>
                <w:b/>
                <w:sz w:val="28"/>
                <w:szCs w:val="28"/>
              </w:rPr>
              <w:t>Нижнеивкинского городского поселения</w:t>
            </w:r>
            <w:r w:rsidRPr="00B6111B">
              <w:rPr>
                <w:b/>
                <w:bCs/>
                <w:sz w:val="28"/>
                <w:szCs w:val="28"/>
              </w:rPr>
              <w:t>,</w:t>
            </w:r>
          </w:p>
        </w:tc>
      </w:tr>
      <w:tr w:rsidR="00B6111B" w:rsidRPr="00B6111B" w:rsidTr="00017438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их подпрограмм и непрограммных направлений</w:t>
            </w:r>
          </w:p>
        </w:tc>
      </w:tr>
      <w:tr w:rsidR="00B6111B" w:rsidRPr="00B6111B" w:rsidTr="00017438">
        <w:trPr>
          <w:trHeight w:val="37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расходов бюджета поселения</w:t>
            </w:r>
          </w:p>
        </w:tc>
      </w:tr>
      <w:tr w:rsidR="00B6111B" w:rsidRPr="00B6111B" w:rsidTr="00017438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017438">
        <w:trPr>
          <w:trHeight w:val="1050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>Код программной (непрограммной) статьи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 xml:space="preserve">Наименование муниципальной программы администрации </w:t>
            </w:r>
            <w:r w:rsidR="00E744B9" w:rsidRPr="00E744B9">
              <w:rPr>
                <w:sz w:val="22"/>
                <w:szCs w:val="22"/>
              </w:rPr>
              <w:t xml:space="preserve">Нижнеивкинского городского поселения </w:t>
            </w:r>
            <w:r w:rsidR="00E744B9">
              <w:t xml:space="preserve"> </w:t>
            </w:r>
            <w:r w:rsidRPr="00B6111B">
              <w:rPr>
                <w:sz w:val="20"/>
                <w:szCs w:val="20"/>
              </w:rPr>
              <w:t>/подпрограммы (непрограммного направления расходов бюджета поселения)</w:t>
            </w:r>
          </w:p>
        </w:tc>
      </w:tr>
      <w:tr w:rsidR="00B6111B" w:rsidRPr="00B6111B" w:rsidTr="00017438">
        <w:trPr>
          <w:trHeight w:val="9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 xml:space="preserve">Муниципальная программа "Обеспечение деятельности муниципального образования </w:t>
            </w:r>
            <w:r w:rsidR="00017438" w:rsidRPr="006526C5">
              <w:t>Нижнеивкинского городского поселения</w:t>
            </w:r>
            <w:r w:rsidR="00017438">
              <w:t xml:space="preserve">  </w:t>
            </w:r>
            <w:r w:rsidRPr="00B6111B">
              <w:t xml:space="preserve">по решению вопросов местного значения и переданных государственных полномочий"  </w:t>
            </w:r>
          </w:p>
        </w:tc>
      </w:tr>
      <w:tr w:rsidR="00B6111B" w:rsidRPr="00B6111B" w:rsidTr="00017438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 xml:space="preserve">Муниципальная программа "Управление муниципальным имуществом </w:t>
            </w:r>
            <w:r w:rsidR="00017438">
              <w:t xml:space="preserve"> МО </w:t>
            </w:r>
            <w:r w:rsidR="00017438" w:rsidRPr="006526C5">
              <w:t>Нижнеивкинского городского поселения</w:t>
            </w:r>
            <w:r w:rsidR="00017438">
              <w:t xml:space="preserve">  </w:t>
            </w:r>
            <w:r w:rsidRPr="00B6111B">
              <w:t>"</w:t>
            </w:r>
          </w:p>
        </w:tc>
      </w:tr>
      <w:tr w:rsidR="00B6111B" w:rsidRPr="00B6111B" w:rsidTr="00017438">
        <w:trPr>
          <w:trHeight w:val="9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25D66" w:rsidP="00B6111B">
            <w:pPr>
              <w:jc w:val="both"/>
            </w:pPr>
            <w:r w:rsidRPr="00B6111B">
              <w:t xml:space="preserve">Муниципальная программа «Обеспечение безопасности жизнедеятельности администрации </w:t>
            </w:r>
            <w:r w:rsidRPr="006526C5">
              <w:t>Нижнеивкинского городского поселения</w:t>
            </w:r>
            <w:r>
              <w:t xml:space="preserve">  </w:t>
            </w:r>
            <w:r w:rsidRPr="00B6111B">
              <w:t>Куменского района Кировской области»</w:t>
            </w:r>
          </w:p>
        </w:tc>
      </w:tr>
      <w:tr w:rsidR="00B6111B" w:rsidRPr="00B6111B" w:rsidTr="00017438">
        <w:trPr>
          <w:trHeight w:val="9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25D66" w:rsidRDefault="00B25D66" w:rsidP="00B6111B">
            <w:pPr>
              <w:jc w:val="both"/>
            </w:pPr>
            <w:r w:rsidRPr="00B25D66">
              <w:t>Энергосбережение и повышения энергетической эффективности на территории Нижнеивкинского городского поселения</w:t>
            </w:r>
          </w:p>
        </w:tc>
      </w:tr>
      <w:tr w:rsidR="00B6111B" w:rsidRPr="00B6111B" w:rsidTr="00017438">
        <w:trPr>
          <w:trHeight w:val="9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25D66" w:rsidP="00B6111B">
            <w:pPr>
              <w:jc w:val="both"/>
            </w:pPr>
            <w:r w:rsidRPr="00B6111B">
              <w:t>Муниципальная программа "</w:t>
            </w:r>
            <w:r>
              <w:t xml:space="preserve"> Пожарная безопасность и защита населения и территории   Нижнеивкинского городского поселения  от чрезвычайных ситуаций</w:t>
            </w:r>
            <w:r w:rsidRPr="00B6111B">
              <w:t>"</w:t>
            </w:r>
          </w:p>
        </w:tc>
      </w:tr>
      <w:tr w:rsidR="00B6111B" w:rsidRPr="00B6111B" w:rsidTr="00017438">
        <w:trPr>
          <w:trHeight w:val="9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50296A" w:rsidRDefault="0050296A" w:rsidP="0050296A">
            <w:pPr>
              <w:jc w:val="both"/>
            </w:pPr>
            <w:r>
              <w:t xml:space="preserve"> </w:t>
            </w:r>
            <w:r w:rsidRPr="00B6111B">
              <w:t>Муниципальная программа</w:t>
            </w:r>
            <w:r>
              <w:t xml:space="preserve"> </w:t>
            </w:r>
            <w:r w:rsidRPr="00B6111B">
              <w:t>"</w:t>
            </w:r>
            <w:r w:rsidRPr="0050296A">
              <w:t>Развитие жилищно-коммунального хозяйства и благоустройства территории Нижнеивкинского городского поселения</w:t>
            </w:r>
            <w:r w:rsidRPr="00B6111B">
              <w:t>"</w:t>
            </w:r>
          </w:p>
        </w:tc>
      </w:tr>
      <w:tr w:rsidR="00B6111B" w:rsidRPr="00B6111B" w:rsidTr="00017438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Муниципальная программа "</w:t>
            </w:r>
            <w:r w:rsidR="0050296A" w:rsidRPr="00ED5D7D">
              <w:rPr>
                <w:color w:val="000000"/>
                <w:sz w:val="28"/>
                <w:szCs w:val="28"/>
              </w:rPr>
              <w:t xml:space="preserve"> </w:t>
            </w:r>
            <w:r w:rsidR="0050296A" w:rsidRPr="0050296A">
              <w:rPr>
                <w:color w:val="000000"/>
              </w:rPr>
              <w:t>Организация культурно - досугового обслуживания населения Нижнеивкинского городского поселения</w:t>
            </w:r>
            <w:r w:rsidR="0050296A" w:rsidRPr="0050296A">
              <w:t xml:space="preserve"> </w:t>
            </w:r>
            <w:r w:rsidRPr="0050296A">
              <w:t>"</w:t>
            </w:r>
          </w:p>
        </w:tc>
      </w:tr>
      <w:tr w:rsidR="00017438" w:rsidRPr="00B6111B" w:rsidTr="00017438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438" w:rsidRPr="00B6111B" w:rsidRDefault="006B3386" w:rsidP="00017438">
            <w:pPr>
              <w:jc w:val="center"/>
            </w:pPr>
            <w:r>
              <w:lastRenderedPageBreak/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438" w:rsidRPr="00B6111B" w:rsidRDefault="00017438" w:rsidP="00017438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438" w:rsidRPr="00B6111B" w:rsidRDefault="00017438" w:rsidP="00017438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438" w:rsidRPr="00B6111B" w:rsidRDefault="006B3386" w:rsidP="00017438">
            <w:pPr>
              <w:jc w:val="both"/>
            </w:pPr>
            <w:r w:rsidRPr="00B6111B">
              <w:t xml:space="preserve">Муниципальная программа «Развитие физической культуры и массового спорта на территории муниципального образования </w:t>
            </w:r>
            <w:r w:rsidRPr="006526C5">
              <w:t>Нижнеивкинского городского поселения</w:t>
            </w:r>
            <w:r>
              <w:t xml:space="preserve">  </w:t>
            </w:r>
          </w:p>
        </w:tc>
      </w:tr>
      <w:tr w:rsidR="00987BCC" w:rsidRPr="00B6111B" w:rsidTr="007927A3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BCC" w:rsidRPr="00B6111B" w:rsidRDefault="00987BCC" w:rsidP="00987BCC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BCC" w:rsidRPr="00B6111B" w:rsidRDefault="00987BCC" w:rsidP="00987BCC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CC" w:rsidRPr="00B6111B" w:rsidRDefault="00987BCC" w:rsidP="00987BCC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CC" w:rsidRPr="00B6111B" w:rsidRDefault="00987BCC" w:rsidP="00987BCC">
            <w:pPr>
              <w:jc w:val="both"/>
            </w:pPr>
            <w:r w:rsidRPr="00B6111B">
              <w:t>Муниципальная программа «</w:t>
            </w:r>
            <w:r>
              <w:rPr>
                <w:bCs/>
              </w:rPr>
              <w:t>Дорожное хозяйство и развитие сети муниципальных автомобильных дорог общего пользования на территории  Нижнеивкинского городского поселения»</w:t>
            </w:r>
          </w:p>
        </w:tc>
      </w:tr>
      <w:tr w:rsidR="00987BCC" w:rsidRPr="00B6111B" w:rsidTr="007927A3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BCC" w:rsidRPr="00B6111B" w:rsidRDefault="00987BCC" w:rsidP="00987BCC">
            <w:pPr>
              <w:jc w:val="center"/>
            </w:pPr>
            <w: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BCC" w:rsidRPr="00B6111B" w:rsidRDefault="00987BCC" w:rsidP="00987BCC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CC" w:rsidRPr="00B6111B" w:rsidRDefault="00987BCC" w:rsidP="00987BCC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CC" w:rsidRPr="00B6111B" w:rsidRDefault="00987BCC" w:rsidP="00987BCC">
            <w:pPr>
              <w:jc w:val="both"/>
            </w:pPr>
            <w:r w:rsidRPr="00B6111B">
              <w:t>Муниципальная программа "</w:t>
            </w:r>
            <w:r w:rsidRPr="00ED5D7D">
              <w:rPr>
                <w:color w:val="000000"/>
                <w:sz w:val="28"/>
                <w:szCs w:val="28"/>
              </w:rPr>
              <w:t xml:space="preserve"> </w:t>
            </w:r>
            <w:r w:rsidRPr="006B3386">
              <w:t>Формирование современной городской среды муниципального образования Нижнеивкинское городское поселение</w:t>
            </w:r>
          </w:p>
        </w:tc>
      </w:tr>
      <w:tr w:rsidR="00987BCC" w:rsidRPr="00B6111B" w:rsidTr="007927A3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BCC" w:rsidRDefault="00987BCC" w:rsidP="00987BCC">
            <w:pPr>
              <w:jc w:val="center"/>
            </w:pPr>
            <w: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7BCC" w:rsidRPr="00B6111B" w:rsidRDefault="00987BCC" w:rsidP="00987BCC">
            <w:pPr>
              <w:jc w:val="center"/>
            </w:pPr>
            <w: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BCC" w:rsidRPr="00B6111B" w:rsidRDefault="00987BCC" w:rsidP="00987BCC">
            <w:pPr>
              <w:jc w:val="center"/>
            </w:pPr>
            <w:r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BCC" w:rsidRPr="00B6111B" w:rsidRDefault="00987BCC" w:rsidP="00987BCC">
            <w:pPr>
              <w:jc w:val="both"/>
            </w:pPr>
            <w:r w:rsidRPr="00B6111B">
              <w:t>Муниципальная программа "</w:t>
            </w:r>
            <w:r>
              <w:t>Охрана окружающей среды, воспроизводство и использование природных ресурсов</w:t>
            </w:r>
            <w:r w:rsidRPr="00B6111B">
              <w:t>"</w:t>
            </w:r>
          </w:p>
        </w:tc>
      </w:tr>
      <w:tr w:rsidR="00987BCC" w:rsidRPr="00B6111B" w:rsidTr="007927A3">
        <w:trPr>
          <w:trHeight w:val="6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BCC" w:rsidRPr="00B6111B" w:rsidRDefault="00987BCC" w:rsidP="00987BCC">
            <w:pPr>
              <w:jc w:val="center"/>
            </w:pPr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BCC" w:rsidRPr="00B6111B" w:rsidRDefault="00987BCC" w:rsidP="00987BCC">
            <w:pPr>
              <w:jc w:val="center"/>
            </w:pPr>
            <w:r w:rsidRPr="00B6111B"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CC" w:rsidRPr="00B6111B" w:rsidRDefault="00987BCC" w:rsidP="00987BCC">
            <w:pPr>
              <w:jc w:val="center"/>
            </w:pPr>
            <w:r w:rsidRPr="00B6111B">
              <w:t>00</w:t>
            </w: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CC" w:rsidRPr="00987BCC" w:rsidRDefault="00987BCC" w:rsidP="00987BCC">
            <w:pPr>
              <w:jc w:val="both"/>
            </w:pPr>
            <w:r>
              <w:t xml:space="preserve"> </w:t>
            </w:r>
            <w:r w:rsidRPr="00B6111B">
              <w:t>Муниципальная программа "</w:t>
            </w:r>
            <w:r w:rsidRPr="00987BCC">
              <w:t>Охрана окружающей среды, воспроизводство и использование природных ресурсов "</w:t>
            </w:r>
          </w:p>
        </w:tc>
      </w:tr>
    </w:tbl>
    <w:p w:rsidR="00E52AA1" w:rsidRDefault="00E52AA1" w:rsidP="00E52AA1"/>
    <w:p w:rsidR="00E52AA1" w:rsidRDefault="00E52AA1" w:rsidP="00E52AA1"/>
    <w:p w:rsidR="00E52AA1" w:rsidRDefault="00E52AA1" w:rsidP="00E52AA1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tbl>
      <w:tblPr>
        <w:tblW w:w="9660" w:type="dxa"/>
        <w:tblLook w:val="04A0" w:firstRow="1" w:lastRow="0" w:firstColumn="1" w:lastColumn="0" w:noHBand="0" w:noVBand="1"/>
      </w:tblPr>
      <w:tblGrid>
        <w:gridCol w:w="470"/>
        <w:gridCol w:w="456"/>
        <w:gridCol w:w="379"/>
        <w:gridCol w:w="8355"/>
      </w:tblGrid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312" w:rsidRDefault="00B6111B" w:rsidP="00B6111B">
            <w:r w:rsidRPr="00B6111B">
              <w:t xml:space="preserve">                                                      </w:t>
            </w:r>
          </w:p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B6111B" w:rsidRPr="00B6111B" w:rsidRDefault="00CB324F" w:rsidP="00987BCC">
            <w:r>
              <w:t xml:space="preserve">                                                      </w:t>
            </w:r>
            <w:r w:rsidR="00B6111B" w:rsidRPr="00B6111B">
              <w:t>Приложение 2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бюджетной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части,относящейся к бюджету 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</w:t>
            </w:r>
            <w:r w:rsidR="006526C5" w:rsidRPr="006526C5"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Перечень и коды направлений расходов бюджета поселения</w:t>
            </w:r>
          </w:p>
        </w:tc>
      </w:tr>
      <w:tr w:rsidR="00B6111B" w:rsidRPr="00B6111B" w:rsidTr="007F7288">
        <w:trPr>
          <w:trHeight w:val="37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7F7288">
        <w:trPr>
          <w:trHeight w:val="630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>Код направле-ния расходов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2"/>
                <w:szCs w:val="22"/>
              </w:rPr>
            </w:pPr>
            <w:r w:rsidRPr="00B6111B">
              <w:rPr>
                <w:sz w:val="22"/>
                <w:szCs w:val="22"/>
              </w:rPr>
              <w:t>Наименование направления расходов бюджета поселения</w:t>
            </w:r>
          </w:p>
        </w:tc>
      </w:tr>
      <w:tr w:rsidR="00B6111B" w:rsidRPr="00B6111B" w:rsidTr="007F7288">
        <w:trPr>
          <w:trHeight w:val="6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494FA4" w:rsidRPr="00494FA4">
              <w:rPr>
                <w:b/>
              </w:rPr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Глава муниципального образования</w:t>
            </w:r>
          </w:p>
        </w:tc>
      </w:tr>
      <w:tr w:rsidR="00B6111B" w:rsidRPr="00B6111B" w:rsidTr="007F7288">
        <w:trPr>
          <w:trHeight w:val="6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 xml:space="preserve">Центральный аппарат местного самоуправления </w:t>
            </w:r>
            <w:r w:rsidR="00494FA4" w:rsidRPr="00494FA4"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  <w:r w:rsidR="007F7288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Финансовое обеспечение деятельности муниципальных учреждений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Мероприятия в установленной сфере деятельности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</w:pPr>
            <w: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Обеспечение пожарной безопасности в жилом секторе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Обеспечение безопасности жизнедеятельности населения</w:t>
            </w:r>
          </w:p>
        </w:tc>
      </w:tr>
      <w:tr w:rsidR="00B6111B" w:rsidRPr="00B6111B" w:rsidTr="007F7288">
        <w:trPr>
          <w:trHeight w:val="8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</w:pPr>
            <w: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Финансирование расходов, связанных с владением, пользованием и распоряжением имуществом, находящимся в муниципальной собственности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Мероприятия в области физической культуры и спорта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Иные мероприятия в установленной сфере деятельности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Дорожное хозяйство</w:t>
            </w:r>
          </w:p>
        </w:tc>
      </w:tr>
      <w:tr w:rsidR="00B6111B" w:rsidRPr="00B6111B" w:rsidTr="007F7288">
        <w:trPr>
          <w:trHeight w:val="6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Мероприятия в сфере дорожной деятельности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0</w:t>
            </w:r>
            <w:r w:rsidR="00B6111B" w:rsidRPr="00B6111B"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Поддержка жилищного хозяйства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 xml:space="preserve">Ремонт муниципального жилого фонда </w:t>
            </w:r>
            <w:r w:rsidR="00494FA4" w:rsidRPr="00494FA4"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Мероприятия в области жилищного хозяйства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 xml:space="preserve">Разработка генерального плана </w:t>
            </w:r>
            <w:r w:rsidR="00494FA4" w:rsidRPr="00494FA4"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Прочие мероприятия в области жилищного хозяйства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Поддержка коммунального хозяйства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Мероприятия в области коммунального хозяйства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lastRenderedPageBreak/>
              <w:t>0</w:t>
            </w:r>
            <w:r w:rsidR="007F7288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</w:pPr>
            <w: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Благоустройство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7F728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Уличное освещение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  <w:r w:rsidR="007F7288">
              <w:rPr>
                <w:i/>
                <w:iCs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7F7288" w:rsidP="00B611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i/>
                <w:iCs/>
              </w:rPr>
            </w:pPr>
            <w:r w:rsidRPr="00B6111B">
              <w:rPr>
                <w:i/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i/>
                <w:iCs/>
              </w:rPr>
            </w:pPr>
            <w:r w:rsidRPr="00B6111B">
              <w:rPr>
                <w:i/>
                <w:iCs/>
              </w:rPr>
              <w:t>Прочие мероприятия по благоустройству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E744B9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  <w:r w:rsidR="00E744B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E744B9" w:rsidP="00E74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Резервные фонды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E744B9">
            <w:pPr>
              <w:jc w:val="center"/>
            </w:pPr>
            <w:r w:rsidRPr="00B6111B">
              <w:t>0</w:t>
            </w:r>
            <w:r w:rsidR="00E744B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E744B9" w:rsidP="00B6111B">
            <w:pPr>
              <w:jc w:val="center"/>
            </w:pPr>
            <w:r>
              <w:t>1</w:t>
            </w:r>
            <w:r w:rsidR="00B6111B" w:rsidRPr="00B6111B"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 xml:space="preserve">Резервный фонд администрации </w:t>
            </w:r>
            <w:r w:rsidR="00494FA4" w:rsidRPr="00494FA4">
              <w:t>Нижнеивкинского городского поселения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  <w:r w:rsidR="007F7288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7F7288">
            <w:pPr>
              <w:jc w:val="center"/>
            </w:pPr>
            <w:r w:rsidRPr="00B6111B">
              <w:t>0</w:t>
            </w:r>
            <w:r w:rsidR="007F728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D56149" w:rsidP="00B6111B">
            <w:pPr>
              <w:jc w:val="center"/>
            </w:pPr>
            <w: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Ежемесячная доплата к пенсии муниципальным служащим</w:t>
            </w:r>
          </w:p>
        </w:tc>
      </w:tr>
      <w:tr w:rsidR="00B6111B" w:rsidRPr="00B6111B" w:rsidTr="007F7288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S5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 xml:space="preserve">Расходы на реализацию инвестиционных программ и проектов развития общественной инфраструктуры муниципальных образований за счет средств местного бюджета </w:t>
            </w:r>
          </w:p>
        </w:tc>
      </w:tr>
      <w:tr w:rsidR="00B6111B" w:rsidRPr="00B6111B" w:rsidTr="007F7288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Условно утверждаемые расходы</w:t>
            </w:r>
          </w:p>
        </w:tc>
      </w:tr>
    </w:tbl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tbl>
      <w:tblPr>
        <w:tblW w:w="9660" w:type="dxa"/>
        <w:tblLook w:val="04A0" w:firstRow="1" w:lastRow="0" w:firstColumn="1" w:lastColumn="0" w:noHBand="0" w:noVBand="1"/>
      </w:tblPr>
      <w:tblGrid>
        <w:gridCol w:w="456"/>
        <w:gridCol w:w="456"/>
        <w:gridCol w:w="379"/>
        <w:gridCol w:w="8369"/>
      </w:tblGrid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312" w:rsidRDefault="00B6111B" w:rsidP="00B6111B">
            <w:r w:rsidRPr="00B6111B">
              <w:t xml:space="preserve">                                                     </w:t>
            </w:r>
          </w:p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415312" w:rsidRDefault="00415312" w:rsidP="00B6111B"/>
          <w:p w:rsidR="00B6111B" w:rsidRPr="00B6111B" w:rsidRDefault="00415312" w:rsidP="00B6111B">
            <w:r>
              <w:t xml:space="preserve">                                                      </w:t>
            </w:r>
            <w:r w:rsidR="00B6111B" w:rsidRPr="00B6111B">
              <w:t xml:space="preserve"> Приложение 3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бюджетной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части,относящейся к бюджету 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</w:t>
            </w:r>
            <w:r w:rsidR="006526C5" w:rsidRPr="006526C5">
              <w:t>Нижнеивкинского городского поселения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Перечень и коды направлений расходов бюджета поселения,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источником финансового обеспечения которых являются субсидии,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субвенции и иные межбюджетные трансферты, имеющие целевое 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назначение, предоставляемые из областного бюджета</w:t>
            </w:r>
          </w:p>
        </w:tc>
      </w:tr>
      <w:tr w:rsidR="00B6111B" w:rsidRPr="00B6111B" w:rsidTr="00415312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415312">
        <w:trPr>
          <w:trHeight w:val="63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>Код направле-ния расходов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2"/>
                <w:szCs w:val="22"/>
              </w:rPr>
            </w:pPr>
            <w:r w:rsidRPr="00B6111B">
              <w:rPr>
                <w:sz w:val="22"/>
                <w:szCs w:val="22"/>
              </w:rPr>
              <w:t>Наименование направления расходов бюджета поселения</w:t>
            </w:r>
          </w:p>
        </w:tc>
      </w:tr>
      <w:tr w:rsidR="00B6111B" w:rsidRPr="00B6111B" w:rsidTr="0041531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 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 </w:t>
            </w:r>
          </w:p>
        </w:tc>
      </w:tr>
      <w:tr w:rsidR="00B6111B" w:rsidRPr="00B6111B" w:rsidTr="0041531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</w:tr>
    </w:tbl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tbl>
      <w:tblPr>
        <w:tblW w:w="9660" w:type="dxa"/>
        <w:tblLook w:val="04A0" w:firstRow="1" w:lastRow="0" w:firstColumn="1" w:lastColumn="0" w:noHBand="0" w:noVBand="1"/>
      </w:tblPr>
      <w:tblGrid>
        <w:gridCol w:w="456"/>
        <w:gridCol w:w="456"/>
        <w:gridCol w:w="379"/>
        <w:gridCol w:w="8369"/>
      </w:tblGrid>
      <w:tr w:rsidR="00B6111B" w:rsidRPr="00B6111B" w:rsidTr="00D5614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Приложение 4</w:t>
            </w:r>
          </w:p>
        </w:tc>
      </w:tr>
      <w:tr w:rsidR="00B6111B" w:rsidRPr="00B6111B" w:rsidTr="00D5614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бюджетной</w:t>
            </w:r>
          </w:p>
        </w:tc>
      </w:tr>
      <w:tr w:rsidR="00B6111B" w:rsidRPr="00B6111B" w:rsidTr="00D5614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D5614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части,относящейся к бюджету </w:t>
            </w:r>
          </w:p>
        </w:tc>
      </w:tr>
      <w:tr w:rsidR="00B6111B" w:rsidRPr="00B6111B" w:rsidTr="00D5614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D5614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</w:t>
            </w:r>
            <w:r w:rsidR="006526C5" w:rsidRPr="006526C5">
              <w:t>Нижнеивкинского городского поселения</w:t>
            </w:r>
          </w:p>
        </w:tc>
      </w:tr>
      <w:tr w:rsidR="00B6111B" w:rsidRPr="00B6111B" w:rsidTr="00D5614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Перечень и коды направлений расходов бюджета поселения,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источником финансового обеспечения которых являются субсидии,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субвенции и иные межбюджетные трансферты, имеющие целевое 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назначение, предоставляемые из федерального бюджета</w:t>
            </w:r>
          </w:p>
        </w:tc>
      </w:tr>
      <w:tr w:rsidR="00B6111B" w:rsidRPr="00B6111B" w:rsidTr="00D56149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D56149">
        <w:trPr>
          <w:trHeight w:val="63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>Код направле-ния расходов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2"/>
                <w:szCs w:val="22"/>
              </w:rPr>
            </w:pPr>
            <w:r w:rsidRPr="00B6111B">
              <w:rPr>
                <w:sz w:val="22"/>
                <w:szCs w:val="22"/>
              </w:rPr>
              <w:t>Наименование направления расходов бюджета поселения</w:t>
            </w:r>
          </w:p>
        </w:tc>
      </w:tr>
      <w:tr w:rsidR="00B6111B" w:rsidRPr="00B6111B" w:rsidTr="00D5614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</w:tbl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sectPr w:rsidR="00B6111B" w:rsidSect="004B6716">
      <w:pgSz w:w="11906" w:h="16838"/>
      <w:pgMar w:top="97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15" w:rsidRDefault="00C01815" w:rsidP="00B6111B">
      <w:r>
        <w:separator/>
      </w:r>
    </w:p>
  </w:endnote>
  <w:endnote w:type="continuationSeparator" w:id="0">
    <w:p w:rsidR="00C01815" w:rsidRDefault="00C01815" w:rsidP="00B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15" w:rsidRDefault="00C01815" w:rsidP="00B6111B">
      <w:r>
        <w:separator/>
      </w:r>
    </w:p>
  </w:footnote>
  <w:footnote w:type="continuationSeparator" w:id="0">
    <w:p w:rsidR="00C01815" w:rsidRDefault="00C01815" w:rsidP="00B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4B"/>
    <w:rsid w:val="00003DA7"/>
    <w:rsid w:val="00017438"/>
    <w:rsid w:val="000405CA"/>
    <w:rsid w:val="000519B1"/>
    <w:rsid w:val="00062D99"/>
    <w:rsid w:val="000B07BC"/>
    <w:rsid w:val="00137787"/>
    <w:rsid w:val="0017759F"/>
    <w:rsid w:val="001834BD"/>
    <w:rsid w:val="001C4E9C"/>
    <w:rsid w:val="001F11D8"/>
    <w:rsid w:val="001F4D50"/>
    <w:rsid w:val="00214CB8"/>
    <w:rsid w:val="002208C5"/>
    <w:rsid w:val="00223993"/>
    <w:rsid w:val="00241D7F"/>
    <w:rsid w:val="0029530F"/>
    <w:rsid w:val="002B3D86"/>
    <w:rsid w:val="002B5684"/>
    <w:rsid w:val="002C26F9"/>
    <w:rsid w:val="002D00E4"/>
    <w:rsid w:val="002F7DEF"/>
    <w:rsid w:val="00310E3D"/>
    <w:rsid w:val="00314C30"/>
    <w:rsid w:val="0037343B"/>
    <w:rsid w:val="003A5019"/>
    <w:rsid w:val="003E42E9"/>
    <w:rsid w:val="00410586"/>
    <w:rsid w:val="0041102D"/>
    <w:rsid w:val="004138BF"/>
    <w:rsid w:val="00415312"/>
    <w:rsid w:val="0045401C"/>
    <w:rsid w:val="00467E49"/>
    <w:rsid w:val="00472BE3"/>
    <w:rsid w:val="00494FA4"/>
    <w:rsid w:val="004B6716"/>
    <w:rsid w:val="004E399D"/>
    <w:rsid w:val="004F064F"/>
    <w:rsid w:val="0050296A"/>
    <w:rsid w:val="00542B2F"/>
    <w:rsid w:val="00621D26"/>
    <w:rsid w:val="006311BF"/>
    <w:rsid w:val="0063615D"/>
    <w:rsid w:val="006526C5"/>
    <w:rsid w:val="0066290C"/>
    <w:rsid w:val="006736C8"/>
    <w:rsid w:val="006B3386"/>
    <w:rsid w:val="006B60EC"/>
    <w:rsid w:val="006B7DAE"/>
    <w:rsid w:val="006D23C1"/>
    <w:rsid w:val="00730FEB"/>
    <w:rsid w:val="00757941"/>
    <w:rsid w:val="007927A3"/>
    <w:rsid w:val="007C1A3C"/>
    <w:rsid w:val="007F7288"/>
    <w:rsid w:val="00832961"/>
    <w:rsid w:val="0084390E"/>
    <w:rsid w:val="00843EB7"/>
    <w:rsid w:val="00861EAF"/>
    <w:rsid w:val="008C727C"/>
    <w:rsid w:val="008D2F4A"/>
    <w:rsid w:val="008E7799"/>
    <w:rsid w:val="00906F7B"/>
    <w:rsid w:val="00910752"/>
    <w:rsid w:val="00982FD2"/>
    <w:rsid w:val="00987BCC"/>
    <w:rsid w:val="009A0298"/>
    <w:rsid w:val="009E183B"/>
    <w:rsid w:val="00A000A2"/>
    <w:rsid w:val="00A20916"/>
    <w:rsid w:val="00A8434B"/>
    <w:rsid w:val="00AA7935"/>
    <w:rsid w:val="00B134DA"/>
    <w:rsid w:val="00B25D66"/>
    <w:rsid w:val="00B573BC"/>
    <w:rsid w:val="00B6111B"/>
    <w:rsid w:val="00B94571"/>
    <w:rsid w:val="00BA27CA"/>
    <w:rsid w:val="00BD494C"/>
    <w:rsid w:val="00C01815"/>
    <w:rsid w:val="00C468B6"/>
    <w:rsid w:val="00C623BF"/>
    <w:rsid w:val="00C8456A"/>
    <w:rsid w:val="00C908AA"/>
    <w:rsid w:val="00CB324F"/>
    <w:rsid w:val="00CC5AA5"/>
    <w:rsid w:val="00CD0484"/>
    <w:rsid w:val="00CD3EF8"/>
    <w:rsid w:val="00CF7CB1"/>
    <w:rsid w:val="00D05F13"/>
    <w:rsid w:val="00D56149"/>
    <w:rsid w:val="00D73F09"/>
    <w:rsid w:val="00DD02AA"/>
    <w:rsid w:val="00E42632"/>
    <w:rsid w:val="00E52AA1"/>
    <w:rsid w:val="00E623C8"/>
    <w:rsid w:val="00E7370A"/>
    <w:rsid w:val="00E744B9"/>
    <w:rsid w:val="00E760B9"/>
    <w:rsid w:val="00EA3613"/>
    <w:rsid w:val="00ED67AE"/>
    <w:rsid w:val="00F21A1E"/>
    <w:rsid w:val="00F55EED"/>
    <w:rsid w:val="00F61A7F"/>
    <w:rsid w:val="00F656FE"/>
    <w:rsid w:val="00F85A4B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131A15-2BD5-4B27-A815-F26335A8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9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2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20916"/>
    <w:pPr>
      <w:ind w:right="5215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A20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8D2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72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22399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4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17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4733</Words>
  <Characters>26981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Снигирева</dc:creator>
  <cp:keywords/>
  <dc:description/>
  <cp:lastModifiedBy>1</cp:lastModifiedBy>
  <cp:revision>4</cp:revision>
  <cp:lastPrinted>2021-03-09T12:49:00Z</cp:lastPrinted>
  <dcterms:created xsi:type="dcterms:W3CDTF">2023-02-02T11:07:00Z</dcterms:created>
  <dcterms:modified xsi:type="dcterms:W3CDTF">2023-02-08T07:41:00Z</dcterms:modified>
</cp:coreProperties>
</file>